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4EF" w:rsidRDefault="00C845DC">
      <w:r>
        <w:rPr>
          <w:noProof/>
          <w:lang w:eastAsia="ru-RU"/>
        </w:rPr>
        <w:drawing>
          <wp:inline distT="0" distB="0" distL="0" distR="0">
            <wp:extent cx="5940425" cy="8458321"/>
            <wp:effectExtent l="0" t="0" r="3175" b="0"/>
            <wp:docPr id="1" name="Рисунок 1" descr="C:\Users\Gigabyte\Desktop\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esktop\пр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5DC" w:rsidRDefault="00C845DC"/>
    <w:p w:rsidR="00C845DC" w:rsidRDefault="00C845DC"/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lastRenderedPageBreak/>
        <w:t>ОГЛАВЛЕНИЕ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Паспорт программы ......................................................................................................... 3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Пояснительная записка 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 . 7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I. Информационная справка об образовательном учреждении ..........</w:t>
      </w:r>
      <w:r>
        <w:rPr>
          <w:rFonts w:ascii="Times New Roman" w:hAnsi="Times New Roman"/>
          <w:sz w:val="24"/>
          <w:szCs w:val="24"/>
        </w:rPr>
        <w:t>...........................8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II. Аналитическо-прогностическое обосно</w:t>
      </w:r>
      <w:r>
        <w:rPr>
          <w:rFonts w:ascii="Times New Roman" w:hAnsi="Times New Roman"/>
          <w:sz w:val="24"/>
          <w:szCs w:val="24"/>
        </w:rPr>
        <w:t xml:space="preserve">вание программы развития…………… </w:t>
      </w:r>
      <w:r w:rsidRPr="003756B5">
        <w:rPr>
          <w:rFonts w:ascii="Times New Roman" w:hAnsi="Times New Roman"/>
          <w:sz w:val="24"/>
          <w:szCs w:val="24"/>
        </w:rPr>
        <w:t>.14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III. Концепция образовательног</w:t>
      </w:r>
      <w:r>
        <w:rPr>
          <w:rFonts w:ascii="Times New Roman" w:hAnsi="Times New Roman"/>
          <w:sz w:val="24"/>
          <w:szCs w:val="24"/>
        </w:rPr>
        <w:t>о учреждения ……………………………………..  .14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IV. Стратегия развития образовательного учреждения ................</w:t>
      </w:r>
      <w:r>
        <w:rPr>
          <w:rFonts w:ascii="Times New Roman" w:hAnsi="Times New Roman"/>
          <w:sz w:val="24"/>
          <w:szCs w:val="24"/>
        </w:rPr>
        <w:t>..............................15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V. Этапы реализации программы 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.................................16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VI. План деятельности по реализации Программы (проекты)...................</w:t>
      </w:r>
      <w:r>
        <w:rPr>
          <w:rFonts w:ascii="Times New Roman" w:hAnsi="Times New Roman"/>
          <w:sz w:val="24"/>
          <w:szCs w:val="24"/>
        </w:rPr>
        <w:t>................ 16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6.1. Программное обеспечение, методики, технологии………………………....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756B5">
        <w:rPr>
          <w:rFonts w:ascii="Times New Roman" w:hAnsi="Times New Roman"/>
          <w:sz w:val="24"/>
          <w:szCs w:val="24"/>
        </w:rPr>
        <w:t>... 18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6.2. Информатизация дошкольного образования…….........................................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3756B5">
        <w:rPr>
          <w:rFonts w:ascii="Times New Roman" w:hAnsi="Times New Roman"/>
          <w:sz w:val="24"/>
          <w:szCs w:val="24"/>
        </w:rPr>
        <w:t>....19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6.3. Здоровье. Здоровьесберегающие технологии……………………………….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…..20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6.4. Безопасность образовательного процесса…..………………………………..….22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6.5. Кадровая политика ………………………………………………………..………23</w:t>
      </w:r>
    </w:p>
    <w:p w:rsidR="00C845DC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6.6. Вариативные формы дошколь</w:t>
      </w:r>
      <w:r>
        <w:rPr>
          <w:rFonts w:ascii="Times New Roman" w:hAnsi="Times New Roman"/>
          <w:sz w:val="24"/>
          <w:szCs w:val="24"/>
        </w:rPr>
        <w:t>ного образования……………………….……… 25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Приложение: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Портрет выпускника дошкол</w:t>
      </w:r>
      <w:r>
        <w:rPr>
          <w:rFonts w:ascii="Times New Roman" w:hAnsi="Times New Roman"/>
          <w:sz w:val="24"/>
          <w:szCs w:val="24"/>
        </w:rPr>
        <w:t>ьного учреждения…………………………………….26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Модель педагог</w:t>
      </w:r>
      <w:r>
        <w:rPr>
          <w:rFonts w:ascii="Times New Roman" w:hAnsi="Times New Roman"/>
          <w:sz w:val="24"/>
          <w:szCs w:val="24"/>
        </w:rPr>
        <w:t>а ДОУ…………………………………………………………     …..28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Список литературы 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</w:t>
      </w:r>
      <w:r w:rsidRPr="003756B5">
        <w:rPr>
          <w:rFonts w:ascii="Times New Roman" w:hAnsi="Times New Roman"/>
          <w:sz w:val="24"/>
          <w:szCs w:val="24"/>
        </w:rPr>
        <w:t>..29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              ПАСПОРТ ПРОГРАММЫ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7229"/>
      </w:tblGrid>
      <w:tr w:rsidR="00C845DC" w:rsidRPr="00EF3149" w:rsidTr="004B4373">
        <w:tc>
          <w:tcPr>
            <w:tcW w:w="2093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Программа развития Муниципального бюджетного дошкольного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образователь</w:t>
            </w:r>
            <w:r>
              <w:rPr>
                <w:rFonts w:ascii="Times New Roman" w:hAnsi="Times New Roman"/>
                <w:sz w:val="24"/>
                <w:szCs w:val="24"/>
              </w:rPr>
              <w:t>ного учреждения "Детский сад №21 "Золотая рыбка»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 xml:space="preserve"> г. Нурлат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Татарстан" на 2019-2023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 xml:space="preserve"> гг. (далее Программа)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45DC" w:rsidRPr="00EF3149" w:rsidTr="004B4373">
        <w:tc>
          <w:tcPr>
            <w:tcW w:w="2093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Статус программы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Нормативный документ ДОУ, переходящего в инновационный режим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жизнедеятельности и принявшего за основу программно-целевую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идеологию развития.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Стратегический план осуществления основных нововведений в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образовательном учреждении; не только актуальных, но 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перспективных, прогнозируемых образовательных потребностей;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социального заказа.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45DC" w:rsidRPr="00EF3149" w:rsidTr="004B4373">
        <w:tc>
          <w:tcPr>
            <w:tcW w:w="2093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Разработчики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Заведующий МБДОУ "Детский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 "Золотая рыбка" – Фасхутдинов Рамис Хаматсалихович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творческая группа МБДОУ "Детский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 "Золотая рыбка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45DC" w:rsidRPr="00EF3149" w:rsidTr="004B4373">
        <w:tc>
          <w:tcPr>
            <w:tcW w:w="2093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Администрация и педагогический к</w:t>
            </w:r>
            <w:r>
              <w:rPr>
                <w:rFonts w:ascii="Times New Roman" w:hAnsi="Times New Roman"/>
                <w:sz w:val="24"/>
                <w:szCs w:val="24"/>
              </w:rPr>
              <w:t>оллектив МБДОУ "Детский сад № 21"Золотая рыбка»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", родительская общественность, социальные партнеры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МБДОУ "Детский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 "Золотая рыбка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45DC" w:rsidRPr="00EF3149" w:rsidTr="004B4373">
        <w:tc>
          <w:tcPr>
            <w:tcW w:w="2093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Научно-методические основы разработки Программы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При разработке Программы использовались: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положения Федерального Закона № 273-ФЗ «Об образовании в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Российской Федерации»;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Приказ Минобрнауки России от </w:t>
            </w:r>
            <w:smartTag w:uri="urn:schemas-microsoft-com:office:smarttags" w:element="date">
              <w:smartTagPr>
                <w:attr w:name="ls" w:val="trans"/>
                <w:attr w:name="Month" w:val="05"/>
                <w:attr w:name="Day" w:val="30"/>
                <w:attr w:name="Year" w:val="2008"/>
              </w:smartTagPr>
              <w:r w:rsidRPr="00EF3149">
                <w:rPr>
                  <w:rFonts w:ascii="Times New Roman" w:hAnsi="Times New Roman"/>
                  <w:sz w:val="24"/>
                  <w:szCs w:val="24"/>
                </w:rPr>
                <w:t>30.08.2013</w:t>
              </w:r>
            </w:smartTag>
            <w:r w:rsidRPr="00EF3149">
              <w:rPr>
                <w:rFonts w:ascii="Times New Roman" w:hAnsi="Times New Roman"/>
                <w:sz w:val="24"/>
                <w:szCs w:val="24"/>
              </w:rPr>
              <w:t xml:space="preserve"> года №1014 «Об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утверждении Порядка организации и осуществления образовательной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деятельности по основным общеобразовательным программам –образовательным программам дошкольного образования»;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Приказ Минобрнауки России от </w:t>
            </w:r>
            <w:smartTag w:uri="urn:schemas-microsoft-com:office:smarttags" w:element="date">
              <w:smartTagPr>
                <w:attr w:name="ls" w:val="trans"/>
                <w:attr w:name="Month" w:val="05"/>
                <w:attr w:name="Day" w:val="30"/>
                <w:attr w:name="Year" w:val="2008"/>
              </w:smartTagPr>
              <w:r w:rsidRPr="00EF3149">
                <w:rPr>
                  <w:rFonts w:ascii="Times New Roman" w:hAnsi="Times New Roman"/>
                  <w:sz w:val="24"/>
                  <w:szCs w:val="24"/>
                </w:rPr>
                <w:t>17.10.2013</w:t>
              </w:r>
            </w:smartTag>
            <w:r w:rsidRPr="00EF3149">
              <w:rPr>
                <w:rFonts w:ascii="Times New Roman" w:hAnsi="Times New Roman"/>
                <w:sz w:val="24"/>
                <w:szCs w:val="24"/>
              </w:rPr>
              <w:t xml:space="preserve"> № 1155 «Об утверждении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федерального государственного образовательного стандарта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дошкольного образования».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Закон Российской Федерации «О языках народов Российской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Федерации»;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Закон Республики Татарстан «О государственных языках Республики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Татарстан и других языках;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Стратегии развития воспитания обучающихся в РТ на 2015-2025 года;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Устав МБДОУ «Де</w:t>
            </w:r>
            <w:r>
              <w:rPr>
                <w:rFonts w:ascii="Times New Roman" w:hAnsi="Times New Roman"/>
                <w:sz w:val="24"/>
                <w:szCs w:val="24"/>
              </w:rPr>
              <w:t>тский сад № 21 «Золотая рыбка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45DC" w:rsidRPr="00EF3149" w:rsidTr="004B4373">
        <w:tc>
          <w:tcPr>
            <w:tcW w:w="2093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019 - 2023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45DC" w:rsidRPr="00EF3149" w:rsidTr="004B4373">
        <w:tc>
          <w:tcPr>
            <w:tcW w:w="2093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Этапы реализации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этап </w:t>
            </w:r>
            <w:r>
              <w:rPr>
                <w:rFonts w:ascii="Times New Roman" w:hAnsi="Times New Roman"/>
                <w:sz w:val="24"/>
                <w:szCs w:val="24"/>
              </w:rPr>
              <w:t>(2019–2023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 xml:space="preserve"> гг.) – Организационно-мобилизационный: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диагностика имеющихся ресурсов, разработка основных мероприятий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Программы, подготовка соответствующих условий для ее реализации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начало выполнения Программы.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Проанализировать состояние деятельности ДОУ.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Изучение нормативно-правовой базы.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Проанализировать состояние здоровья воспитанников.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Проанализировать состояние уровня развития детей и квалификации педагогов.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Проанализировать состояние образовательной деятельности ДОУ на соответствие ФГОС ДО и УМК.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Проанализировать состояние материально-технической базы ДОУ.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Изучить мнение родителей о работе ДОУ по изучению двух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государственных языков Республики Татарстан.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этап </w:t>
            </w:r>
            <w:r>
              <w:rPr>
                <w:rFonts w:ascii="Times New Roman" w:hAnsi="Times New Roman"/>
                <w:sz w:val="24"/>
                <w:szCs w:val="24"/>
              </w:rPr>
              <w:t>(2019 –2023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) – Экспертно-поисковый: практическая реализация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стратегических задач Программы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Реализация программы.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Отслеживание промежуточных результатов.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Реализация ФГОС ДО, УМК в образовательном процессе.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Осуществление общения детей на двух государственных языках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Республики Татарстан.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Реализация тесного взаимодействия с семьей, в целях обеспечения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полноценного развития детей.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этап </w:t>
            </w:r>
            <w:r>
              <w:rPr>
                <w:rFonts w:ascii="Times New Roman" w:hAnsi="Times New Roman"/>
                <w:sz w:val="24"/>
                <w:szCs w:val="24"/>
              </w:rPr>
              <w:t>(2023 - 2023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) – Итогово-обобщающий: подведение итогов 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соотнесение результатов деятельности с целями и задачами по основным направлениям реализации Программы, распространение их результатов и разработка Программы развития на следующий период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Изучение и обобщение опыта ДОУ по реализации программы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развития.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Разработка новой программы развития ДОУ.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Выявление проблем.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Отчет об исполнения программы развития ДОУ.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45DC" w:rsidRPr="00EF3149" w:rsidTr="004B4373">
        <w:tc>
          <w:tcPr>
            <w:tcW w:w="2093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Цель программы</w:t>
            </w:r>
          </w:p>
        </w:tc>
        <w:tc>
          <w:tcPr>
            <w:tcW w:w="722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полноценного проживания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ребенком дошкольного детства; обучения двум государственным языкам Республики Татарстан с помощью учебно-методических комплектов; для обучения дошкольников английскому языку; формирования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подготовки к жизни в современном обществе и к бучению в школе, обеспечения безопасности жизнедеятельности  дошкольника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45DC" w:rsidRPr="00EF3149" w:rsidTr="004B4373">
        <w:tc>
          <w:tcPr>
            <w:tcW w:w="2093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Проблемы</w:t>
            </w:r>
          </w:p>
        </w:tc>
        <w:tc>
          <w:tcPr>
            <w:tcW w:w="722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Утрата в татарских семьях самоценности родного языка.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Недостаточное освоение детьми двух государственных языков.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Недостаточная готовность и включ</w:t>
            </w:r>
            <w:r w:rsidRPr="00EF3149">
              <w:rPr>
                <w:rFonts w:ascii="Tahoma" w:hAnsi="Tahoma" w:cs="Tahoma"/>
                <w:sz w:val="24"/>
                <w:szCs w:val="24"/>
              </w:rPr>
              <w:t>ѐ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нность родителей в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образовательный процесс.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Необходимость повышения качества и результативности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деятельности педагогов через применение современных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образовательных технологий.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Объективное ухудшение здоровья поступающих в детский сад детей отрицательно сказывается на получении ими качественного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образования.</w:t>
            </w:r>
          </w:p>
        </w:tc>
      </w:tr>
      <w:tr w:rsidR="00C845DC" w:rsidRPr="00EF3149" w:rsidTr="004B4373">
        <w:tc>
          <w:tcPr>
            <w:tcW w:w="2093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Программы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Осуществление целостного подхода к укреплению здоровья детей,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их эмоционального благополучия, внедрение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оздоровительно-профилактических технологий в работу с детьми.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Повышение качества предоставляемых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услуг в МБДОУ «Детский сад № 21 «Золотая рыбка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» г. Нурлат Республики Татарстан и их расширение в условиях реализации федерального государственного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образовательного стандарта дошкольного образования (далее ФГОС ДО)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Приведение образовательного процесса, предметно-пространственной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развивающей среды в соответствие с ФГОС ДО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Реализация учебно-методических комплектов по обучению детей двум государственным языкам Республики Татарстан.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Организация и проведение праздников на трех языках – русском,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татарском, английском.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Воспитание гуманного отношения к окружающему миру, любви к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родной семье, родному дому, краю, Родине, уважения к людям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разных национальностей.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Формирование у детей потребности в здоровом образе жизни,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ответственности за свое здоровье.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Обеспечение преемственности дошкольного и начального общего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образования.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Охрана и укрепление физического и психического здоровья детей.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Воспитание у детей гражданственности, уважения к правам и свободам человека, любви к окружающей природе, Родине, семье.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Осуществление необходимой коррекции пробелов развития детей через коррекционную образовательную деятельность учителя логопеда.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Осуществление тесного взаимодействия с семьей, в целях обеспечения полноценного развития детей.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Обновление образовательного процесса посредством модернизации содержания, условий, технологий образования и воспитания.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профессиональной компетентности и инновационной культуры педагогов.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Оптимизация системы управления в учреждении.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Формирование этических представлений, навыков культурного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поведения через народные традиции.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Создание условий для обучения дошкольников английскому языку.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 по билингвальному образованию.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Подготовка к внедрению и реализации профстандарта.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5DC" w:rsidRPr="00EF3149" w:rsidTr="004B4373">
        <w:tc>
          <w:tcPr>
            <w:tcW w:w="2093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Ожидаемый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программы: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Повысится качество образования дошкольников.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Повысится качество социально-коммуникативного, познавательного, речевого, художественно-эстетического и физического развития детей.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Повысится эффективность оздоровления воспитанников ДОУ.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Будет соответствовать ФГОС ДО образовательный процесс,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предметно-пространственная развивающая среда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Полное овладение педагогами методами и приемами работы по УМК.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Будут созданы условия для общения детей на двух государственных языках Республики Татарстан; для обучения английскому языку в условиях ДОУ.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Этические представления, навыки культурного поведения через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народные традиции будут соответствовать современным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требованиям.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Дети станут гуманнее относиться к окружающему миру, любить своюсемью, родной дом, край, Родину, уважать людей разных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национальностей.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У дете й будет сформирована потребность в здоровом образе жизни, ответственности за свое здоровье.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Усовершенствуется преемственность дошкольного и начального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общего образования.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Улучшится работа по охране и укреплению физического 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психического здоровья детей.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Улучшится правовое и гражданско-патриотическое воспитание детей.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Воспитание у детей гражданственности, уважения к правам 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свободам человека, любви к окружающей природе, Родине, семье.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Повысится качество необходимой коррекции пробелов развития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детей через коррекционную образовательную деятельность учителя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логопеда.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Осуществится полноценное взаимодействие с семьей в целях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обеспечения развития детей, укрепится сотрудничество ДОУ и семьи.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Расширится участие родителей в деятельности ДОУ. В частности, в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участии освоения детьми двух государственных языков Республики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Татарстан в рамках УМК.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Будут созданы условия для эмоционального благополучия детей во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взаимодействии всех субъектов воспитания: ребенок-педагог,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ребенок-ребенок, ребенок-родитель, педагог-родитель.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Станет совершеннее система мероприятий по педагогическому,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психологическому просвещению семьи.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Улучшится материально-техническая база, способствующая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всестороннему развитию личности дошкольника.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Будет создана база для внедрения и реализации профстандарта.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Повысится статус ДОУ в городе.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5DC" w:rsidRPr="00EF3149" w:rsidTr="004B4373">
        <w:tc>
          <w:tcPr>
            <w:tcW w:w="2093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Приоритетные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Управление качеством дошкольного образования.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Программное обеспечение, методики, технологии.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Информатизация образования.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Толерантность.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Здоровьесберегающие технологии.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Безопасность образовательного процесса.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Кадровая политика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Государственно-общественное самоуправление.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Организации-партнеры.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5DC" w:rsidRPr="00EF3149" w:rsidTr="004B4373">
        <w:tc>
          <w:tcPr>
            <w:tcW w:w="2093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финансирования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Муниципальное бюджетное финансирование,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Участие в различных программах РТ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Участие в грантовых конкурсах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5DC" w:rsidRPr="00EF3149" w:rsidTr="004B4373">
        <w:tc>
          <w:tcPr>
            <w:tcW w:w="2093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Порядок </w:t>
            </w: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реализацией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и корректировка программы осуществляется Общим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собранием работников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Современные ориентиры модернизации системы российского образования -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доступность, качество, эффективность - предъявляют повышенные требования к дошкольным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учреждениям.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Детский сад должен быть конкурентоспособным и престижным, а это возможно только в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режиме непрерывного развития и творческого поиска прогрессивных технологий, методик,роста профессионализма на педагогическом и управленческом уровнях.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Стремление обновления системы управления дошкольным учреждением в соответствии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 современными требованиями явилось причиной разработки данной Программы развития.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Настоящая Программа определяет стратегию развития дошкольного образовательного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учреждения и действия по ее реализации.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Разработчики Программы опирались на следующие принципы: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• Программно-целевого подхода, который предполагает единую систему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планирования и своевременное внесение корректив в планы (целостность, конкретность,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активность, пластичность).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• Информационной компетентности участников образовательного процесса.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Реализация Программы развития МБДОУ "Детский сад №</w:t>
      </w:r>
      <w:r>
        <w:rPr>
          <w:rFonts w:ascii="Times New Roman" w:hAnsi="Times New Roman"/>
          <w:sz w:val="24"/>
          <w:szCs w:val="24"/>
        </w:rPr>
        <w:t xml:space="preserve"> 21 "Золотая рыбка</w:t>
      </w:r>
      <w:r w:rsidRPr="003756B5">
        <w:rPr>
          <w:rFonts w:ascii="Times New Roman" w:hAnsi="Times New Roman"/>
          <w:sz w:val="24"/>
          <w:szCs w:val="24"/>
        </w:rPr>
        <w:t>" позволит не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только обеспечить положительный имидж образовательного учреждения, но и грамотно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выгодно представить его достижения. Как следствие, будут созданы все условия для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эффективной самореализации педагогов, родителей и воспитанников.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Ожидаемым результатом исполнения Программы станет повышение качества,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инновационность, эффективность образования в дошкольном учреждении.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Программа открывает перспективы для целенаправленной педагогической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управленческой деятельности всех работников детского сада, для сотрудничества с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родителями и населением в новых условиях развития общества.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Программа состоит из 6 проектов.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Задачи программы: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формирование развивающей среды детского сада;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повышение профессионального мастерства педагогов;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модернизация систем управления образовательной, инновационной и финансово-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экономической деятельности учреждения;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повышение качества воспитательно-образовательного процесса;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обеспечение гарантированных результатов развития каждого ребенка;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обеспечение доступности дошкольного образования.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Программа строится на понимании специфики дошкольного образования, зависимости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его от социально-экономических условий страны и региона.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Программа осуществляет три основные функции: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- очерчивает стратегию развития детского сада;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- выделяет приоритетные направления работы;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- ориентирует всю деятельность на конечный результат.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Программа опирается на принципы: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Принцип интеграции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Принцип гуманизации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Принцип увлекательности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Принцип вариативности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lastRenderedPageBreak/>
        <w:t>I. ИНФОРМАЦИОННАЯ СПРАВКА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2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780"/>
        <w:gridCol w:w="3960"/>
        <w:gridCol w:w="1980"/>
      </w:tblGrid>
      <w:tr w:rsidR="00C845DC" w:rsidRPr="00EF3149" w:rsidTr="004B43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Сокращенное наименование ОУ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"Детский сад 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 "Золотая рыбка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45DC" w:rsidRPr="00EF3149" w:rsidTr="004B43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Полное наименование ОУ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 "Золотая рыбка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г. Нурлат Республики Татарстан"</w:t>
            </w:r>
          </w:p>
        </w:tc>
      </w:tr>
      <w:tr w:rsidR="00C845DC" w:rsidRPr="00EF3149" w:rsidTr="004B43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Дошкольное образовательное учреждение</w:t>
            </w:r>
          </w:p>
        </w:tc>
      </w:tr>
      <w:tr w:rsidR="00C845DC" w:rsidRPr="00EF3149" w:rsidTr="004B43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</w:tc>
      </w:tr>
      <w:tr w:rsidR="00C845DC" w:rsidRPr="00EF3149" w:rsidTr="004B43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Исполнительный комитет Нурлатского муниципального района Республики Татарстан</w:t>
            </w:r>
          </w:p>
        </w:tc>
      </w:tr>
      <w:tr w:rsidR="00C845DC" w:rsidRPr="00EF3149" w:rsidTr="004B43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C845DC" w:rsidRPr="00EF3149" w:rsidTr="004B4373">
        <w:trPr>
          <w:trHeight w:val="9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Нурлат </w:t>
            </w:r>
          </w:p>
        </w:tc>
      </w:tr>
      <w:tr w:rsidR="00C845DC" w:rsidRPr="00EF3149" w:rsidTr="004B43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Органы самоуправления (по Уставу)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собрание работников</w:t>
            </w:r>
          </w:p>
        </w:tc>
      </w:tr>
      <w:tr w:rsidR="00C845DC" w:rsidRPr="00EF3149" w:rsidTr="004B4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77"/>
        </w:trPr>
        <w:tc>
          <w:tcPr>
            <w:tcW w:w="3780" w:type="dxa"/>
            <w:vMerge w:val="restart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Управляющая система</w:t>
            </w:r>
          </w:p>
        </w:tc>
        <w:tc>
          <w:tcPr>
            <w:tcW w:w="3960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980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Фасхутдинов</w:t>
            </w:r>
          </w:p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Рамис</w:t>
            </w:r>
          </w:p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Хаматсалихович</w:t>
            </w:r>
          </w:p>
        </w:tc>
      </w:tr>
      <w:tr w:rsidR="00C845DC" w:rsidRPr="00EF3149" w:rsidTr="004B4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3780" w:type="dxa"/>
            <w:vMerge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Заведующая хозяйством </w:t>
            </w:r>
          </w:p>
        </w:tc>
        <w:tc>
          <w:tcPr>
            <w:tcW w:w="1980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Абзяппарова Майсара Минафовна</w:t>
            </w:r>
          </w:p>
        </w:tc>
      </w:tr>
      <w:tr w:rsidR="00C845DC" w:rsidRPr="00EF3149" w:rsidTr="004B43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8(84345) 2 -03 - 77</w:t>
            </w:r>
          </w:p>
        </w:tc>
      </w:tr>
      <w:tr w:rsidR="00C845DC" w:rsidRPr="00EF3149" w:rsidTr="004B43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804E45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ds.rybka@tatar.ru</w:t>
            </w:r>
          </w:p>
        </w:tc>
      </w:tr>
      <w:tr w:rsidR="00C845DC" w:rsidRPr="00EF3149" w:rsidTr="004B43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423040, РТ, Нурлатский ра</w:t>
            </w:r>
            <w:r>
              <w:rPr>
                <w:rFonts w:ascii="Times New Roman" w:hAnsi="Times New Roman"/>
                <w:sz w:val="24"/>
                <w:szCs w:val="24"/>
              </w:rPr>
              <w:t>йон, г. Нурлат, улица Садовая, дом 2б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845DC" w:rsidRPr="00EF3149" w:rsidTr="004B43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A85BBE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44B5">
              <w:rPr>
                <w:rFonts w:ascii="Times New Roman" w:hAnsi="Times New Roman"/>
                <w:sz w:val="24"/>
                <w:szCs w:val="24"/>
              </w:rPr>
              <w:t>Зарегистрирован МРИ ФНС России № 12 по РТ 13.02.2013г.Утвержден Постановлением                      Исполнительного комитета Нурлатского муниципального района Республики Татарстан от 31.01.2013 года. № 47</w:t>
            </w:r>
          </w:p>
        </w:tc>
      </w:tr>
      <w:tr w:rsidR="00C845DC" w:rsidRPr="00EF3149" w:rsidTr="004B43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Лицензия 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DC44B5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4B5">
              <w:rPr>
                <w:rFonts w:ascii="Times New Roman" w:hAnsi="Times New Roman"/>
                <w:sz w:val="24"/>
                <w:szCs w:val="24"/>
              </w:rPr>
              <w:t>Серия 16 Л 01 № 0001653 Регистрационный №5872 от 04.12.2014г. выдан МО и Н РТ</w:t>
            </w:r>
          </w:p>
        </w:tc>
      </w:tr>
      <w:tr w:rsidR="00C845DC" w:rsidRPr="00EF3149" w:rsidTr="004B437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Лицензия на медицинскую деятельность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DC" w:rsidRPr="00DC44B5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4B5">
              <w:rPr>
                <w:rFonts w:ascii="Times New Roman" w:hAnsi="Times New Roman"/>
                <w:sz w:val="24"/>
                <w:szCs w:val="24"/>
              </w:rPr>
              <w:t>№ЛО -16-01-006016 от 23.05.2017 выдан МЗ РТ</w:t>
            </w:r>
          </w:p>
        </w:tc>
      </w:tr>
    </w:tbl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845DC" w:rsidRPr="003756B5" w:rsidRDefault="00C845DC" w:rsidP="00C845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МБДОУ "Детский сад №</w:t>
      </w:r>
      <w:r>
        <w:rPr>
          <w:rFonts w:ascii="Times New Roman" w:hAnsi="Times New Roman"/>
          <w:sz w:val="24"/>
          <w:szCs w:val="24"/>
        </w:rPr>
        <w:t xml:space="preserve"> 21</w:t>
      </w:r>
      <w:r w:rsidRPr="003756B5">
        <w:rPr>
          <w:rFonts w:ascii="Times New Roman" w:hAnsi="Times New Roman"/>
          <w:sz w:val="24"/>
          <w:szCs w:val="24"/>
        </w:rPr>
        <w:t xml:space="preserve"> "</w:t>
      </w:r>
      <w:r>
        <w:rPr>
          <w:rFonts w:ascii="Times New Roman" w:hAnsi="Times New Roman"/>
          <w:sz w:val="24"/>
          <w:szCs w:val="24"/>
        </w:rPr>
        <w:t>Золотая рыбка" функционирует с 2013</w:t>
      </w:r>
      <w:r w:rsidRPr="003756B5">
        <w:rPr>
          <w:rFonts w:ascii="Times New Roman" w:hAnsi="Times New Roman"/>
          <w:sz w:val="24"/>
          <w:szCs w:val="24"/>
        </w:rPr>
        <w:t xml:space="preserve"> года. Учредителем ДОУ является Исполнительный комитет Нурлатского муниципального района.</w:t>
      </w:r>
    </w:p>
    <w:p w:rsidR="00C845DC" w:rsidRPr="003756B5" w:rsidRDefault="00C845DC" w:rsidP="00C845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МБДОУ "Детский сад №</w:t>
      </w:r>
      <w:r>
        <w:rPr>
          <w:rFonts w:ascii="Times New Roman" w:hAnsi="Times New Roman"/>
          <w:sz w:val="24"/>
          <w:szCs w:val="24"/>
        </w:rPr>
        <w:t xml:space="preserve"> 21 "Золотая рыбка»</w:t>
      </w:r>
      <w:r w:rsidRPr="003756B5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осуществляет свою деятельность в соответствии с Законом РФ и РТ «Об образовании», Договором между учредителем и ДОУ, Уставом ДОУ.</w:t>
      </w:r>
    </w:p>
    <w:p w:rsidR="00C845DC" w:rsidRPr="003756B5" w:rsidRDefault="00C845DC" w:rsidP="00C845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Дошкольное учреждение расположено в отдельно стоящем здании, выстроенном по типовому проекту. Режим функционирования общий – 12-часовой.</w:t>
      </w:r>
    </w:p>
    <w:p w:rsidR="00C845DC" w:rsidRPr="003756B5" w:rsidRDefault="00C845DC" w:rsidP="00C845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iCs/>
          <w:sz w:val="24"/>
          <w:szCs w:val="24"/>
        </w:rPr>
        <w:t>Материальная база</w:t>
      </w:r>
      <w:r w:rsidRPr="003756B5">
        <w:rPr>
          <w:rFonts w:ascii="Times New Roman" w:hAnsi="Times New Roman"/>
          <w:b/>
          <w:sz w:val="24"/>
          <w:szCs w:val="24"/>
        </w:rPr>
        <w:t>.</w:t>
      </w:r>
      <w:r w:rsidRPr="003756B5">
        <w:rPr>
          <w:rFonts w:ascii="Times New Roman" w:hAnsi="Times New Roman"/>
          <w:sz w:val="24"/>
          <w:szCs w:val="24"/>
        </w:rPr>
        <w:t xml:space="preserve"> Дошкольное учреждение оснащено полным комплектом мебели и учебным оборудованием.</w:t>
      </w:r>
    </w:p>
    <w:p w:rsidR="00C845DC" w:rsidRPr="003756B5" w:rsidRDefault="00C845DC" w:rsidP="00C845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 xml:space="preserve">Для реализации образовательных задач </w:t>
      </w:r>
      <w:r>
        <w:rPr>
          <w:rFonts w:ascii="Times New Roman" w:hAnsi="Times New Roman"/>
          <w:sz w:val="24"/>
          <w:szCs w:val="24"/>
        </w:rPr>
        <w:t>в ДОУ функционируют совмещенный музыкальный и</w:t>
      </w:r>
      <w:r w:rsidRPr="003756B5">
        <w:rPr>
          <w:rFonts w:ascii="Times New Roman" w:hAnsi="Times New Roman"/>
          <w:sz w:val="24"/>
          <w:szCs w:val="24"/>
        </w:rPr>
        <w:t xml:space="preserve"> спортивный зал, оснащенный необходимым современным оборудованием,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3756B5">
        <w:rPr>
          <w:rFonts w:ascii="Times New Roman" w:hAnsi="Times New Roman"/>
          <w:sz w:val="24"/>
          <w:szCs w:val="24"/>
        </w:rPr>
        <w:t xml:space="preserve"> кабин</w:t>
      </w:r>
      <w:r>
        <w:rPr>
          <w:rFonts w:ascii="Times New Roman" w:hAnsi="Times New Roman"/>
          <w:sz w:val="24"/>
          <w:szCs w:val="24"/>
        </w:rPr>
        <w:t>ет татарского языка</w:t>
      </w:r>
      <w:r w:rsidRPr="003756B5">
        <w:rPr>
          <w:rFonts w:ascii="Times New Roman" w:hAnsi="Times New Roman"/>
          <w:sz w:val="24"/>
          <w:szCs w:val="24"/>
        </w:rPr>
        <w:t>, кабинет БДД</w:t>
      </w:r>
      <w:r>
        <w:rPr>
          <w:rFonts w:ascii="Times New Roman" w:hAnsi="Times New Roman"/>
          <w:sz w:val="24"/>
          <w:szCs w:val="24"/>
        </w:rPr>
        <w:t xml:space="preserve"> (автокласс), логопедический кабинет, , </w:t>
      </w:r>
    </w:p>
    <w:p w:rsidR="00C845DC" w:rsidRPr="003756B5" w:rsidRDefault="00C845DC" w:rsidP="00C845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 дошко</w:t>
      </w:r>
      <w:r>
        <w:rPr>
          <w:rFonts w:ascii="Times New Roman" w:hAnsi="Times New Roman"/>
          <w:sz w:val="24"/>
          <w:szCs w:val="24"/>
        </w:rPr>
        <w:t>льном учреждении функционируют 4</w:t>
      </w:r>
      <w:r w:rsidRPr="00375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групп. Списочный состав ДОУ –110 </w:t>
      </w:r>
      <w:r w:rsidRPr="003756B5">
        <w:rPr>
          <w:rFonts w:ascii="Times New Roman" w:hAnsi="Times New Roman"/>
          <w:sz w:val="24"/>
          <w:szCs w:val="24"/>
        </w:rPr>
        <w:t>детей. Количество детей, ежедневно посещающих дошкольное учр</w:t>
      </w:r>
      <w:r>
        <w:rPr>
          <w:rFonts w:ascii="Times New Roman" w:hAnsi="Times New Roman"/>
          <w:sz w:val="24"/>
          <w:szCs w:val="24"/>
        </w:rPr>
        <w:t>еждение, составляет в среднем 105</w:t>
      </w:r>
      <w:r w:rsidRPr="003756B5">
        <w:rPr>
          <w:rFonts w:ascii="Times New Roman" w:hAnsi="Times New Roman"/>
          <w:sz w:val="24"/>
          <w:szCs w:val="24"/>
        </w:rPr>
        <w:t xml:space="preserve"> человек.</w:t>
      </w:r>
    </w:p>
    <w:p w:rsidR="00C845DC" w:rsidRPr="003756B5" w:rsidRDefault="00C845DC" w:rsidP="00C845DC">
      <w:pPr>
        <w:pStyle w:val="a7"/>
        <w:spacing w:after="0"/>
        <w:ind w:left="0" w:firstLine="567"/>
        <w:jc w:val="both"/>
      </w:pPr>
      <w:r w:rsidRPr="003756B5">
        <w:t>Наши основные задачи – профилактика заболеваемости и укрепление здоровья детей дошкольного возраста и их физического развития как традиционными, так и нетрадиционными средствами.</w:t>
      </w:r>
    </w:p>
    <w:p w:rsidR="00C845DC" w:rsidRPr="003756B5" w:rsidRDefault="00C845DC" w:rsidP="00C845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iCs/>
          <w:sz w:val="24"/>
          <w:szCs w:val="24"/>
        </w:rPr>
        <w:t xml:space="preserve">Окружающий социум. </w:t>
      </w:r>
      <w:r w:rsidRPr="003756B5">
        <w:rPr>
          <w:rFonts w:ascii="Times New Roman" w:hAnsi="Times New Roman"/>
          <w:iCs/>
          <w:sz w:val="24"/>
          <w:szCs w:val="24"/>
        </w:rPr>
        <w:t>Н</w:t>
      </w:r>
      <w:r w:rsidRPr="003756B5">
        <w:rPr>
          <w:rFonts w:ascii="Times New Roman" w:hAnsi="Times New Roman"/>
          <w:sz w:val="24"/>
          <w:szCs w:val="24"/>
        </w:rPr>
        <w:t xml:space="preserve">аполняемость нашего дошкольного учреждения достаточно высока. Это объясняется наличием сохранной материальной базы, нетрадиционным набором оздоровительных и образовательных услуг. Есть основание считать, что наше ДОУ является конкурентоспособным, занимающим прочное место на рынке образовательных услуг. </w:t>
      </w:r>
    </w:p>
    <w:p w:rsidR="00C845DC" w:rsidRPr="003756B5" w:rsidRDefault="00C845DC" w:rsidP="00C845DC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spacing w:val="-7"/>
          <w:sz w:val="24"/>
          <w:szCs w:val="24"/>
        </w:rPr>
      </w:pPr>
      <w:r w:rsidRPr="003756B5">
        <w:rPr>
          <w:rFonts w:ascii="Times New Roman" w:hAnsi="Times New Roman"/>
          <w:b/>
          <w:iCs/>
          <w:sz w:val="24"/>
          <w:szCs w:val="24"/>
        </w:rPr>
        <w:t>Кадровое обеспечение</w:t>
      </w:r>
      <w:r w:rsidRPr="003756B5">
        <w:rPr>
          <w:rFonts w:ascii="Times New Roman" w:hAnsi="Times New Roman"/>
          <w:iCs/>
          <w:sz w:val="24"/>
          <w:szCs w:val="24"/>
        </w:rPr>
        <w:t>.</w:t>
      </w:r>
      <w:r w:rsidRPr="003756B5">
        <w:rPr>
          <w:rFonts w:ascii="Times New Roman" w:hAnsi="Times New Roman"/>
          <w:sz w:val="24"/>
          <w:szCs w:val="24"/>
        </w:rPr>
        <w:t xml:space="preserve"> Заведующий дошкольным учреждением имеет высшее педагогическое образование, пед</w:t>
      </w:r>
      <w:r>
        <w:rPr>
          <w:rFonts w:ascii="Times New Roman" w:hAnsi="Times New Roman"/>
          <w:sz w:val="24"/>
          <w:szCs w:val="24"/>
        </w:rPr>
        <w:t>агогический стаж работы 15</w:t>
      </w:r>
      <w:r w:rsidRPr="003756B5">
        <w:rPr>
          <w:rFonts w:ascii="Times New Roman" w:hAnsi="Times New Roman"/>
          <w:sz w:val="24"/>
          <w:szCs w:val="24"/>
        </w:rPr>
        <w:t xml:space="preserve"> лет,  7 педагогов имеют</w:t>
      </w:r>
      <w:r w:rsidRPr="003756B5">
        <w:rPr>
          <w:rFonts w:ascii="Times New Roman" w:hAnsi="Times New Roman"/>
          <w:sz w:val="24"/>
          <w:szCs w:val="24"/>
        </w:rPr>
        <w:noBreakHyphen/>
        <w:t xml:space="preserve"> высш</w:t>
      </w:r>
      <w:r>
        <w:rPr>
          <w:rFonts w:ascii="Times New Roman" w:hAnsi="Times New Roman"/>
          <w:sz w:val="24"/>
          <w:szCs w:val="24"/>
        </w:rPr>
        <w:t>ее педагогическое образование, 5</w:t>
      </w:r>
      <w:r w:rsidRPr="003756B5">
        <w:rPr>
          <w:rFonts w:ascii="Times New Roman" w:hAnsi="Times New Roman"/>
          <w:sz w:val="24"/>
          <w:szCs w:val="24"/>
        </w:rPr>
        <w:t>- первую квалификац</w:t>
      </w:r>
      <w:r>
        <w:rPr>
          <w:rFonts w:ascii="Times New Roman" w:hAnsi="Times New Roman"/>
          <w:sz w:val="24"/>
          <w:szCs w:val="24"/>
        </w:rPr>
        <w:t>и</w:t>
      </w:r>
      <w:r w:rsidRPr="003756B5">
        <w:rPr>
          <w:rFonts w:ascii="Times New Roman" w:hAnsi="Times New Roman"/>
          <w:sz w:val="24"/>
          <w:szCs w:val="24"/>
        </w:rPr>
        <w:t xml:space="preserve">онную категорию. Из общего количества специалистов в штате </w:t>
      </w:r>
      <w:r>
        <w:rPr>
          <w:rFonts w:ascii="Times New Roman" w:hAnsi="Times New Roman"/>
          <w:sz w:val="24"/>
          <w:szCs w:val="24"/>
        </w:rPr>
        <w:t xml:space="preserve">дошкольного учреждения: учитель </w:t>
      </w:r>
      <w:r w:rsidRPr="003756B5">
        <w:rPr>
          <w:rFonts w:ascii="Times New Roman" w:hAnsi="Times New Roman"/>
          <w:sz w:val="24"/>
          <w:szCs w:val="24"/>
        </w:rPr>
        <w:t>логопед, музыкальный руководитель, инструктор по физическому воспитанию, воспитатель по обучению детей татарскому языку</w:t>
      </w:r>
      <w:r>
        <w:rPr>
          <w:rFonts w:ascii="Times New Roman" w:hAnsi="Times New Roman"/>
          <w:sz w:val="24"/>
          <w:szCs w:val="24"/>
        </w:rPr>
        <w:t>, учитель английского языка</w:t>
      </w:r>
      <w:r w:rsidRPr="003756B5">
        <w:rPr>
          <w:rFonts w:ascii="Times New Roman" w:hAnsi="Times New Roman"/>
          <w:sz w:val="24"/>
          <w:szCs w:val="24"/>
        </w:rPr>
        <w:t xml:space="preserve">. </w:t>
      </w:r>
      <w:r w:rsidRPr="003756B5">
        <w:rPr>
          <w:rFonts w:ascii="Times New Roman" w:hAnsi="Times New Roman"/>
          <w:spacing w:val="-7"/>
          <w:sz w:val="24"/>
          <w:szCs w:val="24"/>
        </w:rPr>
        <w:t>В детском саду с педагогами проводится планомерная работа по повышению их профессионального уровня, стимулированию их инновационной активности. Воспитатели и педагоги-специалисты участвуют в заседаниях педагогического совета ДОУ по актуальным проблемам образовательного процесса, в работе различных объединений на районном и региональном уровнях.</w:t>
      </w:r>
    </w:p>
    <w:p w:rsidR="00C845DC" w:rsidRPr="003756B5" w:rsidRDefault="00C845DC" w:rsidP="00C845DC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На базе ДОУ успешно проходят заседания районного методи</w:t>
      </w:r>
      <w:r>
        <w:rPr>
          <w:rFonts w:ascii="Times New Roman" w:hAnsi="Times New Roman"/>
          <w:sz w:val="24"/>
          <w:szCs w:val="24"/>
        </w:rPr>
        <w:t>ческого объединения  педагогов</w:t>
      </w:r>
      <w:r w:rsidRPr="003756B5">
        <w:rPr>
          <w:rFonts w:ascii="Times New Roman" w:hAnsi="Times New Roman"/>
          <w:sz w:val="24"/>
          <w:szCs w:val="24"/>
        </w:rPr>
        <w:t xml:space="preserve"> детских садов города и района.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Образовательный процесс</w:t>
      </w:r>
      <w:r w:rsidRPr="003756B5">
        <w:rPr>
          <w:rFonts w:ascii="Times New Roman" w:hAnsi="Times New Roman"/>
          <w:sz w:val="24"/>
          <w:szCs w:val="24"/>
        </w:rPr>
        <w:t>. Основной программой, реализуемой в МБДОУ,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обеспечивающей целостность воспитательно-образовательного процесса, является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 xml:space="preserve">основная образовательная программа дошкольного образования МБДОУ «Детский сад №13«Ивушка», разработанная на основе программы «От рождения до школы» под </w:t>
      </w:r>
      <w:r w:rsidRPr="003756B5">
        <w:rPr>
          <w:rFonts w:ascii="Times New Roman" w:hAnsi="Times New Roman"/>
          <w:sz w:val="24"/>
          <w:szCs w:val="24"/>
        </w:rPr>
        <w:lastRenderedPageBreak/>
        <w:t>редакцие</w:t>
      </w:r>
      <w:r>
        <w:rPr>
          <w:rFonts w:ascii="Times New Roman" w:hAnsi="Times New Roman"/>
          <w:sz w:val="24"/>
          <w:szCs w:val="24"/>
        </w:rPr>
        <w:t xml:space="preserve">й </w:t>
      </w:r>
      <w:r w:rsidRPr="003756B5">
        <w:rPr>
          <w:rFonts w:ascii="Times New Roman" w:hAnsi="Times New Roman"/>
          <w:sz w:val="24"/>
          <w:szCs w:val="24"/>
        </w:rPr>
        <w:t>Н.Е. Вераксы, Т.С. Комаровой, М.А. Васильевой, «Региональная программа дошкольног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3756B5">
        <w:rPr>
          <w:rFonts w:ascii="Times New Roman" w:hAnsi="Times New Roman"/>
          <w:sz w:val="24"/>
          <w:szCs w:val="24"/>
        </w:rPr>
        <w:t>образования» Р.К. Шаеховой.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Парциальные программы:</w:t>
      </w:r>
    </w:p>
    <w:p w:rsidR="00C845DC" w:rsidRPr="00000E31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0E31">
        <w:rPr>
          <w:rFonts w:ascii="Times New Roman" w:hAnsi="Times New Roman"/>
          <w:sz w:val="24"/>
          <w:szCs w:val="24"/>
        </w:rPr>
        <w:t>«Юный эколог» (С.Н. Николаева);</w:t>
      </w:r>
    </w:p>
    <w:p w:rsidR="00C845DC" w:rsidRPr="00000E31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0E31">
        <w:rPr>
          <w:rFonts w:ascii="Times New Roman" w:hAnsi="Times New Roman"/>
          <w:sz w:val="24"/>
          <w:szCs w:val="24"/>
        </w:rPr>
        <w:t>«Основы безопасности жизни» (О.Н. Князева, А.Н. Авдеева, Р. Стеркина);</w:t>
      </w:r>
    </w:p>
    <w:p w:rsidR="00C845DC" w:rsidRPr="00000E31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0E31">
        <w:rPr>
          <w:rFonts w:ascii="Times New Roman" w:hAnsi="Times New Roman"/>
          <w:sz w:val="24"/>
          <w:szCs w:val="24"/>
        </w:rPr>
        <w:t>«Конструирование в детском саду» (Л.В.Куцакова);</w:t>
      </w:r>
    </w:p>
    <w:p w:rsidR="00C845DC" w:rsidRPr="00000E31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0E31">
        <w:rPr>
          <w:rFonts w:ascii="Times New Roman" w:hAnsi="Times New Roman"/>
          <w:sz w:val="24"/>
          <w:szCs w:val="24"/>
        </w:rPr>
        <w:t>«Ладушки» (Каплунова, Новоскольцева);</w:t>
      </w:r>
    </w:p>
    <w:p w:rsidR="00C845DC" w:rsidRPr="00000E31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0E31">
        <w:rPr>
          <w:rFonts w:ascii="Times New Roman" w:hAnsi="Times New Roman"/>
          <w:sz w:val="24"/>
          <w:szCs w:val="24"/>
        </w:rPr>
        <w:t>«Ритмическая мозаика» (Буренина А. Н.);</w:t>
      </w:r>
    </w:p>
    <w:p w:rsidR="00C845DC" w:rsidRPr="00000E31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0E31">
        <w:rPr>
          <w:rFonts w:ascii="Times New Roman" w:hAnsi="Times New Roman"/>
          <w:sz w:val="24"/>
          <w:szCs w:val="24"/>
        </w:rPr>
        <w:t>«Воспитание и обучение детей дошкольного возраста с фонетико-фонематическим</w:t>
      </w:r>
    </w:p>
    <w:p w:rsidR="00C845DC" w:rsidRPr="00000E31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0E31">
        <w:rPr>
          <w:rFonts w:ascii="Times New Roman" w:hAnsi="Times New Roman"/>
          <w:sz w:val="24"/>
          <w:szCs w:val="24"/>
        </w:rPr>
        <w:t>недоразвитием» (Т.Б.Филичева, Г.В.Чиркина);</w:t>
      </w:r>
    </w:p>
    <w:p w:rsidR="00C845DC" w:rsidRPr="00000E31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0E31">
        <w:rPr>
          <w:rFonts w:ascii="Times New Roman" w:hAnsi="Times New Roman"/>
          <w:sz w:val="24"/>
          <w:szCs w:val="24"/>
        </w:rPr>
        <w:t>«Программа логопедической работы по преодолению общего недоразвития речи у</w:t>
      </w:r>
    </w:p>
    <w:p w:rsidR="00C845DC" w:rsidRPr="00000E31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0E31">
        <w:rPr>
          <w:rFonts w:ascii="Times New Roman" w:hAnsi="Times New Roman"/>
          <w:sz w:val="24"/>
          <w:szCs w:val="24"/>
        </w:rPr>
        <w:t>детей (Филичева Т.Б., Туманова Т.В., Чиркина Г.В.);</w:t>
      </w:r>
    </w:p>
    <w:p w:rsidR="00C845DC" w:rsidRPr="00000E31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0E31">
        <w:rPr>
          <w:rFonts w:ascii="Times New Roman" w:hAnsi="Times New Roman"/>
          <w:sz w:val="24"/>
          <w:szCs w:val="24"/>
        </w:rPr>
        <w:t>«Программа обучения английскому языку в дошкольном образовательном учреждении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0E31">
        <w:rPr>
          <w:rFonts w:ascii="Times New Roman" w:hAnsi="Times New Roman"/>
          <w:sz w:val="24"/>
          <w:szCs w:val="24"/>
        </w:rPr>
        <w:t>Республики Татарстан «First Steps in English» (Л.Ф. Иванова)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Учебно-методический комплект: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комплект по обучению русских детей татарскому языку «Татарча сөйләшәбез» -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«Говорим по-татарски» (рук. Зарипова З.М.) - учебно-методические пособия, рабочие тетради,демонстрационный, раздаточный материал к занятиям, сборник художественных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произведений для чтения детям на татарском языке, анимационные сюжеты;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комплект по обучению детей-татар родному языку «Туган телдә сөйләшәбез» (рук.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Хазратова Ф. В.) - учебно-методические пособия, демонстрационный, раздаточный материал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занятиям;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комплект по обучению грамоте для детей подготовительной к школе групп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«Мәктәпкәчә яшьтәгеләр әлифбасы: авазларны уйнатып» (для детей-татар) и пособие «Раз –словечко, два - словечко» (занимательное обучение татарско</w:t>
      </w:r>
      <w:r>
        <w:rPr>
          <w:rFonts w:ascii="Times New Roman" w:hAnsi="Times New Roman"/>
          <w:sz w:val="24"/>
          <w:szCs w:val="24"/>
        </w:rPr>
        <w:t xml:space="preserve">му языку), автор Шаехова Р. 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рабочие тетради, методические рекомендации для воспитателей, методическое пособие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воспитателей и родителей.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комплект по обучению детей-татар русскому языку «Изучаем русский язык» (рук.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Гаффарова С. М.) - учебно-методические пособия, рабочие тетради, демонстрационный,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раздаточный материал к занятиям, сборник художественных произведений для чтения детям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на русском языке, аудио-видеоматериалы мультимедиа.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Реализуемые в МБДОУ программы направлены на формирование общей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культуры, развитие физических, интеллектуальных и личностных качеств,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формирование предпосылок учебной деятельности, обеспечивающих социальную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успешность, сохранение и укрепление здоровья детей дошкольного возраста.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 ДОУ используются современные формы организации обучения: образовательная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деятельность проводится как по подгруппам, так и индивидуально, что позволяет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воспитателям ориентировать образовательные задачи на уровень развития и темп обучаемости каждого ребенка.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Обеспечивается координация различных направлений педагогического процесса на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основе взаимодействия специалистов узкой профессиональной направленности и других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сотрудников: проводится совместный анализ программ, технологий, проблемных ситуаций обучения и воспитания.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Динамика результативности работы по новым программам и технологиям отслеживается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 помощью мониторинга. Его данные анализируются с целью выявления проблемных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моментов в развитии детей. Промежуточная диагностика позволяет педагогу осуществить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своевременную коррекцию не только детской деятельности, но и своей собственной, если в этом возникает необходимость.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Диагностическая информация свидетельствует об устойчивой динамике роста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показателей умственного и физического развития детей. Учителями школ</w:t>
      </w:r>
      <w:r>
        <w:rPr>
          <w:rFonts w:ascii="Times New Roman" w:hAnsi="Times New Roman"/>
          <w:sz w:val="24"/>
          <w:szCs w:val="24"/>
        </w:rPr>
        <w:t>ы №8</w:t>
      </w:r>
      <w:r w:rsidRPr="003756B5">
        <w:rPr>
          <w:rFonts w:ascii="Times New Roman" w:hAnsi="Times New Roman"/>
          <w:sz w:val="24"/>
          <w:szCs w:val="24"/>
        </w:rPr>
        <w:t>, куда приходят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наши выпускники, отмечаются высокий уровень развития у них произвольных психических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 xml:space="preserve">процессов, способности к саморегуляции поведения, к высокой самооценке. </w:t>
      </w:r>
      <w:r w:rsidRPr="003756B5">
        <w:rPr>
          <w:rFonts w:ascii="Times New Roman" w:hAnsi="Times New Roman"/>
          <w:sz w:val="24"/>
          <w:szCs w:val="24"/>
        </w:rPr>
        <w:lastRenderedPageBreak/>
        <w:t>Дети обладают достаточным объемом знаний для последующего освоения школьной программы.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 МБДОУ успешно реализуется программа «Основы безопасности жизнедеятельности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детей дошкольного возраста». Детей знакомят с различными чрезвычайными ситуациями его окружения, развивают психологическую устойчивость поведения в опасных и чрезвычайных ситуациях, развивают защитные рефлексы и навыки. Формируют сознательное ответственное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и бережное отношение детей к своей безопасности и безопасности окружающих,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способствуют приобретению детьми элементарных знаний по защите жизни и здоровья, как своего, так и окружающих. Данная работа позволяет сформировать у детей систему понятий о своем организме, здоровье и здоровом образе жизни.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 детском саду используется программа С. Николаевой «Экологическое воспитание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детей дошкольного возраста». Изготовлено большое количество наглядных пособий. В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группах созданы мини-лаборатории, где дошкольники занимаются экспериментально-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поисковой деятельностью. Все свои наблюдения они фиксируют в своих дневниках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наблюдений.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Это позволяет формировать у детей устойчивый интерес к живой и неживой природе.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Наблюдения в природе, экскурсии по экологической тропе позволили сформировать у детей положительное отношение к природе, обратить внимание на красоту и совершенство животных, растений и насекомых. Работая в уголках природы, дети учатся ухаживать за комнатными растениями, знакомятся с условиями жизни и роста растений. В течение зимнего сезона дети выращивают зелень, лук (зеленый огород на окне). Данная работа позволяет детям осуществлять наблюдение за ростом и развитием растений, фиксировать свои наблюдения в специальных дневниках, устанавливать взаимосвязь между ростом и воздействием окружающей среды.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Весной, летом и осенью дети совместно с педагогами принимают посильное участие в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работе в огороде и на клумбах, с интересом наблюдая за изменениями и ростом своих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растений.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Наряду со знакомством с природой родного края, коллектив детского сада проводит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большую работу по ознакомлению с достопримечательностями родного города, что является первой ступенью для формирования гражданских чувств у детей. Воспитатели проводят экскурсии в краеведческий музей. Краеведческая работа педагогов и детей имеет свои положительные результаты, но требует дальнейшей кропотливой работы, так как литературы по данному вопросу очень мало и точки зрения решения этой задачи самые разнообразные.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Вся работа педагогического коллектива направлена на воспитание у детей человеческой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доброты, ответственного отношения к природе, и к людям, которые живут рядом. Одной из важных задач МБДОУ является социально-личностное развитие воспитанников. Мир ребенка– это конкретное существование в настоящий момент. То, что окружает ребенка с данный момент это и привлекает его внимание, а это реальные предметы и явления.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 детском саду идет процесс обновления развивающей предметно-пространственной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среды в соответствии с ФГОС ДО. Продуманно размещенные игровые центры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дидактический материал позволяет детям свободно двигаться и заниматься любыми видами деятельности, развивающая среда многофункциональна, вариативна и трансформируема.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Необычная форма ведения совместно-образовательной деятельности педагога с детьми: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путешествие, </w:t>
      </w:r>
      <w:r w:rsidRPr="003756B5">
        <w:rPr>
          <w:rFonts w:ascii="Times New Roman" w:hAnsi="Times New Roman"/>
          <w:sz w:val="24"/>
          <w:szCs w:val="24"/>
        </w:rPr>
        <w:t>мастер-класс, КВН, интервью, соревнование увлекают детей, делают их любознательными. Продуманное использование схем, таблиц, интересного наглядно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дидактического материала развивает у детей логическое мышление, память, внимание, умение делать умозаключение, анализировать и сравнивать, классифицировать предметы.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Работа по эстетическому воспитанию в детском саду тесно связано со всеми сторонами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lastRenderedPageBreak/>
        <w:t>воспитательного процесса. Педагоги развивают эстетическое отношение детей к окружающей действительности через ознакомление с общественными и природными явлениями в быту, в процессе труда, игры, средствами искусства и литературы.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Основное внимание в системе художественно-эстетического направления уделено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музыкально-художественной деятельности.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Музыкальный руководитель МБДОУ обеспечивает разносторонность музыкального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развития всех и каждого, творчески подходит к музыкально-образовательному процессу,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внося в работу с детьми интересные находки. В результате такой целенаправленной работы многие выпускники детского сада продолжают музыкальное и хореографическое образование в детской школе искусств.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 МБДОУ стало традицией организация совместных праздников и досугов: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«Масленица», «Мама, папа, я – спортивная семья», «Нәүрүз», «Сөмбелә», «Сабантуй»,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кукольные спектакли для детей, дни здоровья.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 детском саду ведется работа по развитию художественно-творческих способностей у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детей, организуется знакомство детей с произведениями художников-классиков, изделиями народно-прикладного искусства.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Использование разнообразных приемов и техник в изобразительной деятельности,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предоставление права выбора сюжета, композиции, материалов, средств и т.д. обеспечивает ребенку возможность самовыражения, развития познавательных и художественных способностей.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 результате планомерной, целенаправленной работы дети стали духовно богаче, у них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сформированы хорошие навыки изобразительной деятельности.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Оздоровительная работа. </w:t>
      </w:r>
      <w:r w:rsidRPr="003756B5">
        <w:rPr>
          <w:rFonts w:ascii="Times New Roman" w:hAnsi="Times New Roman"/>
          <w:sz w:val="24"/>
          <w:szCs w:val="24"/>
        </w:rPr>
        <w:t>Целенаправленная физкультурно-оздоровительная работа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позволила нам достичь устойчивых результатов в снижении уровня заболеваемости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дошкольников. Этому способствовали следующие факторы: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- медицинский кабинет, оснащенный современным медицинским оборудованием;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- музыкальный и спортивный зал, оборудованный нетрадиционными пособиями;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- наличие в штате инструктора по физической культуре;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- обеспеченность дошкольного учреждения медицинскими кадрами (медсестра).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 целью снижения заболеваемости также проводятся оздоровительные мероприятия по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профилактике сезонных ОРЗ: второй завтрак, витаминизация третьего блюда, щадящее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закаливание, самомассаж, дыхательная гимнастика. Физкультурные занятия включают в себякомпоненты корригирующих упражнений для профилактики и лечения нарушений осанки -сколиоза. Обращается внимание на диспансеризацию детей с осмотром их врачами-педиатрами. При выявлении патологии дети проходят курс оздоровительных мероприятий.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Проводится ежегодная вакцинация против гриппа, проба Манту.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Взаимодействие </w:t>
      </w:r>
      <w:r w:rsidRPr="003756B5">
        <w:rPr>
          <w:rFonts w:ascii="Times New Roman" w:hAnsi="Times New Roman"/>
          <w:sz w:val="24"/>
          <w:szCs w:val="24"/>
        </w:rPr>
        <w:t>с родителями</w:t>
      </w:r>
      <w:r w:rsidRPr="003756B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3756B5">
        <w:rPr>
          <w:rFonts w:ascii="Times New Roman" w:hAnsi="Times New Roman"/>
          <w:sz w:val="24"/>
          <w:szCs w:val="24"/>
        </w:rPr>
        <w:t>Одним из участников образовательного процесса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являются родители (законные представители) воспитанников. Взаимоотношения между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участниками образовательного процесса регулируются действующим законодательством,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Уставом детского сада, родительским договором. Родительский договор заключается с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каждой семьей индивидуально и гарантирует создание комфортных условий пребывания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 предоставления полного спектра образовательных услуг в соответствии с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индивидуальными особенностями и возможностями ребенка и образовательными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потребностями родителей.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 нашем дошкольном учреждении родителям предлагается участие в процессе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образования, воспитания, свободное посещение совместной деятельности педагога с детьми, режимных моментов.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Традиционные формы работы с семьями воспитанников такие как: консультации, встречи,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беседы, собрания дают определенные результаты.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 настоящее время необходимо более тесное сотрудничество между администрацией,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педагогами дошкольного учреждения и родителями.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lastRenderedPageBreak/>
        <w:t>Для этого внедряются разнообразные формы работы с семьями воспитанников: выставки,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совместные музыкальные и спортивные праздники, проведение «Дня открытых дверей»,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фотолетопись жизни дошкольного учреждения и отдельной группы, совместные творческие выставки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детей и родителей, участие в совместных проектах, исследовательской деятельности, мастер-классах, различных конкурсах. Совместная деятельность, тесное дружеское общение сближает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взрослых и детей, создает положительный эмоциональный комфорт в МБДОУ.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Изучение мнения родителей об организации режима дня, питания, оздоровительной,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образовательной и досуговой деятельности, условиях содержания детей, об отношении ребенка к дошкольному учреждению и степени профессионализма педагогов показало, что родители доверяют коллективу и руководителю ДОУ и в целом довольны работой детского сада.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Большинство родителей (75-79 %) заинтересовано в результатах работы, но не в полной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мере осознают степень значимости совместных усилий и, в силу этого, недостаточно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включаются в образовательный процесс.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Таким образом, налицо противоречие между необходимостью объединения усилий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учреждения и семьи для достижения оптимальных результатов и недостаточной степенью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вовлеченности родителей в образовательный процесс. Эту проблему будем продолжать решать с помощью современных нетрадиционных форм работы дошкольного учреждения и семьи. Для этого необходимо продолжать совершенствовать систему партнерского сотрудничества с родителями воспитанников.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Контакты</w:t>
      </w:r>
      <w:r w:rsidRPr="003756B5">
        <w:rPr>
          <w:rFonts w:ascii="Times New Roman" w:hAnsi="Times New Roman"/>
          <w:sz w:val="24"/>
          <w:szCs w:val="24"/>
        </w:rPr>
        <w:t>. Дошкольное учреждение имеет тесные контакты с культурными центрами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города, вузами городов региона. Сотрудничество с ними позволяет успешно ориентироваться в новых требованиях, предъявляемых к дошкольному образованию, своевременно корректировать свою деятельность в зависимости от достижений психолого-педагогических наук и требований социума. Обогащению эмоциональных впечатлений, эстетических переживаний у дошкольников способствуют посещения театральных постановок, выставок художественной галереи, организуемых во Дворце культуры, в детской школе искусств.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Трудности и пути их решения. </w:t>
      </w:r>
      <w:r w:rsidRPr="003756B5">
        <w:rPr>
          <w:rFonts w:ascii="Times New Roman" w:hAnsi="Times New Roman"/>
          <w:sz w:val="24"/>
          <w:szCs w:val="24"/>
        </w:rPr>
        <w:t>Отсутствие достаточного финансирования затрудняет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работу дошкольного учреждения. Требуется организация серьезной работы по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маркетинговому изучению потребностей родителей, школы, учета интересов самих детей.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Решение названных проблем мы видим в организации дополнительных платных услуг, поиске спонсоров, участие в грантовых мероприятиях, программах РТ, организации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благотворительных мероприятий. Несмотря на имеющиеся трудности, дошкольное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учреждение сохранило и поддерживает в хорошем состоянии материальную базу, постоянно пополняется фонд детской и методической литературы, пособий и игрушек, детской мебели.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Усилия педагогического коллектива и администрации направлены на сохранение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повышение имиджа ДОУ на рынке образовательных услуг.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Деятельность педагога детского дошкольного образовательного учреждения сегодня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значительно отличается от той, которая была в нашей стране многие годы.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Современный педагог должен уметь работать в условиях рынка, понимать, что только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высокий профессионализм, творчество и инициатива помогут ему найти свое место в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профессиональной деятельности. Педагог сегодняшнего дня должен повышать свой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профессиональный уровень в условиях педагогической технологии, отвечающей новым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общественным целям и уровню развития науки о ребенке. Понятие «педагогическая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технология» не может рассматриваться лишь как «совокупность методов и приемов».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Составляющими педагогической технологии мы считаем: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Обучение педагогов определению своей роли в системе деятельности ДОУ по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предоставлению качественной образовательной услуги.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Обучение педагогов проектированию своей деятельности в соответствии с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lastRenderedPageBreak/>
        <w:t>направлением деятельности ДОУ, его целями и задачами и результатами диагностики уровня усвоения детьми образовательных и целевых программ.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Конструирование содержания методической работы с педагогами на диагностической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основе, использование эффективных форм оценки.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Подбор эффективных методов и приемов.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Организация взаимодействия на базе личностно-ориентированной модели.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Перед руководителем ДОУ стоят важные задачи: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сплочение педагогического коллектива;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стимулирование творческого поиска;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поддержка положительного отношения педагогов к инновационным преобразованиям,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желания сотрудничать;</w:t>
      </w:r>
    </w:p>
    <w:p w:rsidR="00C845DC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создание в коллективе благоприятной среды для совместной творческой деятельности.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II. АНАЛИТИКО–ПРОГНОСТИЧЕСКОЕ ОБОСНОВАНИЕ ПРОГРАММЫ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РАЗВИТИЯ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Предпосылками к созданию программы развития дошкольного образовательного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учреждения на период 2018-2022 гг. послужили изменения в образовательной политике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государства – реализация приоритетного национального проекта «Образование»,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модернизация системы образования на период до 2025 года и пр. Целевые установки,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обозначенные в этих документах, акцентируют внимание на поддержку семьи, материнства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детства, в том числе и на поддержку и развитие сети детских дошкольных учреждений,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расширение спектра образовательных услуг, включение в педагогический процесс новых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форм дошкольного образования.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Современное образовательное учреждение должно не только соответствовать постоянно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изменяющимся условиям внешней среды, поддерживая свою конкурентоспособность, но и взаимодействовать с ней, используя образовательно-оздоровительный потенциал социума, привлекая к мероприятиям ДОУ широкие слои заинтересованного населения.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Детский сад находится в развивающемся городе, где дошкольные образовательные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услуги очень востребованы. Преемственность дошкольного и начального школьного звена в системе общего образования осуществляется со школой № 8, а также с учреждениями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дополнительного образования.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Под влиянием внешних факторов и с учетом внутренних возможностей и возникла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 xml:space="preserve">потребность в составлении программы </w:t>
      </w:r>
      <w:r>
        <w:rPr>
          <w:rFonts w:ascii="Times New Roman" w:hAnsi="Times New Roman"/>
          <w:sz w:val="24"/>
          <w:szCs w:val="24"/>
        </w:rPr>
        <w:t>развития МБДОУ "Детский сад № 21 "Золотая рыбка</w:t>
      </w:r>
      <w:r w:rsidRPr="003756B5">
        <w:rPr>
          <w:rFonts w:ascii="Times New Roman" w:hAnsi="Times New Roman"/>
          <w:sz w:val="24"/>
          <w:szCs w:val="24"/>
        </w:rPr>
        <w:t>".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III. КОНЦЕПЦИЯ ОБРАЗОВАТЕЛЬНОГО УЧРЕЖДЕНИЯ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Концепция развития ДОУ рассматривается нами как система представления о будущем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учреждения. Наше будущее во многом зависит от нас и от тех принципов, которые мы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заложим в сознание детей. Каков человек, такова его деятельность, таков и мир, который он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создает вокруг себя.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 связи с этим, ключевую роль нашего детского сада, мы видим в создании единого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образовательного пространства как среды социально-эмоционального развития и саморазвития личности ребенка.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 xml:space="preserve">Деятельность ДОУ базируется на </w:t>
      </w:r>
      <w:r w:rsidRPr="003756B5">
        <w:rPr>
          <w:rFonts w:ascii="Times New Roman" w:hAnsi="Times New Roman"/>
          <w:b/>
          <w:bCs/>
          <w:sz w:val="24"/>
          <w:szCs w:val="24"/>
        </w:rPr>
        <w:t>концептуальных идеях: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реализация в детских садах педагогики развития;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личностно-ориентированное отношение к ребенку;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творческая самостоятельность и профессиональный рост педагогов;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достижение нового современного качества дошкольного образования на основе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сохранения его фундаментальности и соответствия актуальным и перспективным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потребностям личности, общества и государства;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lastRenderedPageBreak/>
        <w:t>обеспечение государственных гарантий доступности качественного образования.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Программа развития является стратегической основой действий коллектива детского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сада, выступает в качестве перспективного плана, этапов работы ДОУ в режиме развития. С е</w:t>
      </w:r>
      <w:r w:rsidRPr="003756B5">
        <w:rPr>
          <w:rFonts w:ascii="Tahoma" w:hAnsi="Tahoma" w:cs="Tahoma"/>
          <w:sz w:val="24"/>
          <w:szCs w:val="24"/>
        </w:rPr>
        <w:t>ѐ</w:t>
      </w:r>
      <w:r w:rsidRPr="003756B5">
        <w:rPr>
          <w:rFonts w:ascii="Times New Roman" w:hAnsi="Times New Roman"/>
          <w:sz w:val="24"/>
          <w:szCs w:val="24"/>
        </w:rPr>
        <w:t xml:space="preserve"> помощью коллектив детского сада реализует свою специфическую модель развития,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учитывающую реальную обстановку и условия, выполняющую определенный социальный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 xml:space="preserve">заказ, обеспечивающую конкретную результативность. 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Цель написания Программы -обеспечение работы ДОУ в режиме непрерывного развития направленной на целостное и разностороннее развитие воспитанников.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Содержание программы опирается на актуальный уровень развития детского сада,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потенциальные возможности коллектива и руководства, ожидания родителей.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Система управленческих действий, заложенных в программу, затрагивает всех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участников педагогического процесса: детей, педагогов, администрацию, родителей.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Главная задача </w:t>
      </w:r>
      <w:r w:rsidRPr="003756B5">
        <w:rPr>
          <w:rFonts w:ascii="Times New Roman" w:hAnsi="Times New Roman"/>
          <w:sz w:val="24"/>
          <w:szCs w:val="24"/>
        </w:rPr>
        <w:t>коллектива детского сада - не только максимальное развитие личности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каждого воспитанника, но и формирование ее готовности к дальнейшему развитию.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Инструментом </w:t>
      </w:r>
      <w:r w:rsidRPr="003756B5">
        <w:rPr>
          <w:rFonts w:ascii="Times New Roman" w:hAnsi="Times New Roman"/>
          <w:sz w:val="24"/>
          <w:szCs w:val="24"/>
        </w:rPr>
        <w:t xml:space="preserve">решения задачи является </w:t>
      </w:r>
      <w:r w:rsidRPr="003756B5">
        <w:rPr>
          <w:rFonts w:ascii="Times New Roman" w:hAnsi="Times New Roman"/>
          <w:b/>
          <w:bCs/>
          <w:sz w:val="24"/>
          <w:szCs w:val="24"/>
        </w:rPr>
        <w:t xml:space="preserve">воспитательная система </w:t>
      </w:r>
      <w:r w:rsidRPr="003756B5">
        <w:rPr>
          <w:rFonts w:ascii="Times New Roman" w:hAnsi="Times New Roman"/>
          <w:sz w:val="24"/>
          <w:szCs w:val="24"/>
        </w:rPr>
        <w:t>ДОУ.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Цель </w:t>
      </w:r>
      <w:r w:rsidRPr="003756B5">
        <w:rPr>
          <w:rFonts w:ascii="Times New Roman" w:hAnsi="Times New Roman"/>
          <w:sz w:val="24"/>
          <w:szCs w:val="24"/>
        </w:rPr>
        <w:t>концепции: создание благоприятных социально-педагогических условий для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максимального развития ребенка, раскрытия его способностей и его самореализации.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Объект </w:t>
      </w:r>
      <w:r w:rsidRPr="003756B5">
        <w:rPr>
          <w:rFonts w:ascii="Times New Roman" w:hAnsi="Times New Roman"/>
          <w:sz w:val="24"/>
          <w:szCs w:val="24"/>
        </w:rPr>
        <w:t>воздействия концепции: дети 1 -7 лет.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Предмет: </w:t>
      </w:r>
      <w:r w:rsidRPr="003756B5">
        <w:rPr>
          <w:rFonts w:ascii="Times New Roman" w:hAnsi="Times New Roman"/>
          <w:sz w:val="24"/>
          <w:szCs w:val="24"/>
        </w:rPr>
        <w:t>система педагогических средств и методов для развития личности ребенка в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разных видах деятельности.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Основными показателями результативности ДОУ будут следующие: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- психологический климат в ДОУ;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- комфортность в ДОУ для педагогов, детей;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- отношение родителей к детскому саду.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Методы отслеживания</w:t>
      </w:r>
      <w:r w:rsidRPr="003756B5">
        <w:rPr>
          <w:rFonts w:ascii="Times New Roman" w:hAnsi="Times New Roman"/>
          <w:sz w:val="24"/>
          <w:szCs w:val="24"/>
        </w:rPr>
        <w:t>: мониторинг, анкетирование педагогов и родителей,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наблюдение за детьми.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Результативность воспитательно-образовательного процесса на уровнях: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- личностном (динамика личностного развития ребенка, воображение, творческие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способности, познавательная активность, развитие воли);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- информационном (в зависимости от выбранной программы).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Главные ценности: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ребенок, как уникальная развивающаяся личность;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педагог, как личность, носитель образования;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командная работа, как основа достижения целей и успеха;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стремление к качеству, совершенству;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культура организации, взаимоотношений;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семья, как основная среда личностного развития ребенка, сотрудничество с ней.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Миссия ДОУ: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Осуществление личностно-ориентированного подхода к каждому ребенку.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Совершенствование охраны и укрепления здоровья детей.</w:t>
      </w:r>
    </w:p>
    <w:p w:rsidR="00C845DC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Построение тесного взаимодействия с семьей.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IV. СТРАТЕГИЯ РАЗВИТИЯ ОБРАЗОВАТЕЛЬНОГО УЧРЕЖДЕНИЯ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Стратегическими направлениями деятельности детского сада по повышению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конкурентоспособности, являются: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создание новых условий и форм организации образовательного процесса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(предпочтение отдается совместной и самостоятельной деятельности детей);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использование в практике работы новых образовательных программ и технологий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(проектная, исследовательская деятельность, применение информационных технологий и др.);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поиск новых подходов к анализу и содержанию образования детей дошкольного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возраста (на основе формирования компетентностей);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lastRenderedPageBreak/>
        <w:t>совершенствование системы здоровьесберегающей деятельности;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информатизация дошкольного образования.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Ведущие направления деятельности детского сада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Расширение способов и методов формирования ценностей семьи в области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здоровьесберегающих технологий.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Обеспечение современного качества дошкольного образования путем успешной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реализации компьютерного мониторинга.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Формирование технологической составляющей педагогической компетентности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педагогов (реализация современных при</w:t>
      </w:r>
      <w:r w:rsidRPr="003756B5">
        <w:rPr>
          <w:rFonts w:ascii="Tahoma" w:hAnsi="Tahoma" w:cs="Tahoma"/>
          <w:sz w:val="24"/>
          <w:szCs w:val="24"/>
        </w:rPr>
        <w:t>ѐ</w:t>
      </w:r>
      <w:r w:rsidRPr="003756B5">
        <w:rPr>
          <w:rFonts w:ascii="Times New Roman" w:hAnsi="Times New Roman"/>
          <w:sz w:val="24"/>
          <w:szCs w:val="24"/>
        </w:rPr>
        <w:t>мов и методов обучения, ИКТ-технологий,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информатизации образования).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Овладение педагогическим мониторингом: уточнение критериев оценки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образовательной деятельности детей через поэтапное введение интегральной системы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оценивания, внедрение современных методик определения результативности воспитания и обучения.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Повышение профессионального мастерства педагогов на базе детского сада и на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курсах повышения квалификации в ИРО РТ г. Казань.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Обмен опытом с дошкольными учреждениями РТ.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Развитие вариативных форм дошкольного образования.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Основные задачи деятельности детского сада: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1. Оптимизация медико-социальных условий сохранения здоровья детей.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2. Обновление образовательного процесса посредством модернизации содержания,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условий, технологий образования и воспитания, реализации новых УМК по обучению 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двум государственным языкам РТ, обучения дошкольников английскому языку.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3. Совершенствование профессиональной компетентности и инновационной культуры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педагогов.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4. Оптимизация системы управления в учреждении.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5. Осуществление поиска новых организационных аспектов привлечения родителей к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сотрудничеству с дошкольным образовательным учреждением.</w:t>
      </w:r>
    </w:p>
    <w:p w:rsidR="00C845DC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6. Обеспечение доступности дошкольного образования.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V.ЭТАПЫ РЕАЛИЗАЦИИ ПРОГРАММЫ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1 этап </w:t>
      </w:r>
      <w:r w:rsidRPr="003756B5">
        <w:rPr>
          <w:rFonts w:ascii="Times New Roman" w:hAnsi="Times New Roman"/>
          <w:sz w:val="24"/>
          <w:szCs w:val="24"/>
        </w:rPr>
        <w:t>(2018–2019 гг.) – организационно-мобилизационный: диагностика имеющихся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ресурсов, разработка основных мероприятий Программы, подготовка соответствующих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условий для ее реализации и начало выполнения Программы.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2 этап </w:t>
      </w:r>
      <w:r w:rsidRPr="003756B5">
        <w:rPr>
          <w:rFonts w:ascii="Times New Roman" w:hAnsi="Times New Roman"/>
          <w:sz w:val="24"/>
          <w:szCs w:val="24"/>
        </w:rPr>
        <w:t>(2019–2021) – экспертно-поисковый: практическая реализация стратегических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задач Программы.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3 этап </w:t>
      </w:r>
      <w:r w:rsidRPr="003756B5">
        <w:rPr>
          <w:rFonts w:ascii="Times New Roman" w:hAnsi="Times New Roman"/>
          <w:sz w:val="24"/>
          <w:szCs w:val="24"/>
        </w:rPr>
        <w:t>(2021-2022) – итогово-обобщающий: подведение итогов и соотнесение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результатов деятельности с целями и задачами по основным направлениям реализации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Программы, распространение их результатов и разработку Программы развития на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следующий период.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I. ПЛАН ДЕЯТЕЛЬНОСТИ ПО РЕАЛИЗАЦИИ ПРОГРАММЫ (ПРОЕКТЫ)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80" w:type="dxa"/>
        <w:tblInd w:w="-5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3780"/>
        <w:gridCol w:w="900"/>
        <w:gridCol w:w="900"/>
        <w:gridCol w:w="720"/>
        <w:gridCol w:w="720"/>
        <w:gridCol w:w="720"/>
      </w:tblGrid>
      <w:tr w:rsidR="00C845DC" w:rsidRPr="00EF3149" w:rsidTr="004B4373">
        <w:trPr>
          <w:trHeight w:val="326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Направление развития</w:t>
            </w:r>
          </w:p>
        </w:tc>
        <w:tc>
          <w:tcPr>
            <w:tcW w:w="39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Период реализации, годы</w:t>
            </w:r>
          </w:p>
        </w:tc>
      </w:tr>
      <w:tr w:rsidR="00C845DC" w:rsidRPr="00EF3149" w:rsidTr="004B4373">
        <w:trPr>
          <w:trHeight w:val="326"/>
        </w:trPr>
        <w:tc>
          <w:tcPr>
            <w:tcW w:w="2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Содержательные характеристики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C845DC" w:rsidRPr="00EF3149" w:rsidTr="004B4373">
        <w:trPr>
          <w:trHeight w:val="326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845DC" w:rsidRPr="00EF3149" w:rsidTr="004B4373">
        <w:trPr>
          <w:trHeight w:val="5376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1. Программное обеспечение, методики, технологии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Реализация основной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образовательной программы ДОУ в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соответствии с требованиями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ФГОС ДО.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Обновление основных 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дополнительных образовательных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программ.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Реализация технологий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проектной и исследовательской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Реализация в образовательном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процессе УМК по обучению детей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двум государственным языкам РТ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Реализация в образовательном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процессе английского языка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C845DC" w:rsidRPr="00EF3149" w:rsidTr="004B4373">
        <w:trPr>
          <w:trHeight w:val="845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2. Информатизация дошкольного образования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Реализация  информационных технологий в образовательном и управленческом процесс. Информационный обеспечение официального сайта МБДОУ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C845DC" w:rsidRPr="00EF3149" w:rsidTr="004B4373">
        <w:trPr>
          <w:trHeight w:val="757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bCs/>
                <w:sz w:val="24"/>
                <w:szCs w:val="24"/>
              </w:rPr>
              <w:t>3. Здоровьесберегающие технологии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Реализация здоровьесберегающих технологий в педагогический процесс МБДОУ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C845DC" w:rsidRPr="00EF3149" w:rsidTr="004B4373">
        <w:trPr>
          <w:trHeight w:val="7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3149">
              <w:rPr>
                <w:rFonts w:ascii="Times New Roman" w:hAnsi="Times New Roman"/>
                <w:bCs/>
                <w:sz w:val="24"/>
                <w:szCs w:val="24"/>
              </w:rPr>
              <w:t>4. Безопасность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bCs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 детского сада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C845DC" w:rsidRPr="00EF3149" w:rsidTr="004B4373">
        <w:trPr>
          <w:trHeight w:val="774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3149">
              <w:rPr>
                <w:rFonts w:ascii="Times New Roman" w:hAnsi="Times New Roman"/>
                <w:bCs/>
                <w:sz w:val="24"/>
                <w:szCs w:val="24"/>
              </w:rPr>
              <w:t>5. Кадровая политика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3149">
              <w:rPr>
                <w:rFonts w:ascii="Times New Roman" w:hAnsi="Times New Roman"/>
                <w:bCs/>
                <w:sz w:val="24"/>
                <w:szCs w:val="24"/>
              </w:rPr>
              <w:t>Повышение профессионального мастерства педагогов чарез курсы повышения квалификации, обобщения педагогического опыта работы, участия в конкурсах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C845DC" w:rsidRPr="00EF3149" w:rsidTr="004B4373">
        <w:trPr>
          <w:trHeight w:val="774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6. Вариативные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формы дошкольного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Создание условий для внедрения 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организации работы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консультативного пункта для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родителей и их детей в возрасте от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одного года до семи лет, не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посещающих дошкольные</w:t>
            </w:r>
          </w:p>
          <w:p w:rsidR="00C845DC" w:rsidRPr="005815B1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6.1. Проект 1. Программное обеспечение, методики, технологии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Содержание образовательного процесса в дошкольном образовательном учреждении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определяется основной образовательной программой дошкольного образования,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разработанной, принятой и реализуемой в соответствии с ФГОС ДО, с учетом реализации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УМК по обучению детей двум государственным языкам РТ, полилингвального образования.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Проблема: </w:t>
      </w:r>
      <w:r w:rsidRPr="003756B5">
        <w:rPr>
          <w:rFonts w:ascii="Times New Roman" w:hAnsi="Times New Roman"/>
          <w:sz w:val="24"/>
          <w:szCs w:val="24"/>
        </w:rPr>
        <w:t>Объективная необходимость переориентировать педагогов на приоритет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совместной и самостоятельной деятельности детей, использование инновационных программ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и технологий в решении данной проблемы.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Цел</w:t>
      </w:r>
      <w:r w:rsidRPr="003756B5">
        <w:rPr>
          <w:rFonts w:ascii="Times New Roman" w:hAnsi="Times New Roman"/>
          <w:sz w:val="24"/>
          <w:szCs w:val="24"/>
        </w:rPr>
        <w:t>ь: совершенствование работы педагогов ДОУ по использованию технологии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проектирования и естественного включения семьи в проектную и исследовательскую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деятельность.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Задачи</w:t>
      </w:r>
      <w:r w:rsidRPr="003756B5">
        <w:rPr>
          <w:rFonts w:ascii="Times New Roman" w:hAnsi="Times New Roman"/>
          <w:sz w:val="24"/>
          <w:szCs w:val="24"/>
        </w:rPr>
        <w:t>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1. Ориентировать педагогов на приоритет совместной и самостоятельной деятельности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ребенка, активизировать методы вовлечения семей в проектную и исследовательскую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деятельность.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2. Вовлекать родителей в построение индивидуального образовательного маршрута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ребенка, посредством постоянного их информирования.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3. Развивать социальное партнерство в процессе вовлечения детей дошкольного возраста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 проектную деятельность.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4. Организовать эффективное сетевое взаимодействие с партнерами детского сада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посредством Интернета.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3979"/>
        <w:gridCol w:w="1260"/>
        <w:gridCol w:w="1440"/>
        <w:gridCol w:w="2340"/>
      </w:tblGrid>
      <w:tr w:rsidR="00C845DC" w:rsidRPr="00EF3149" w:rsidTr="004B4373">
        <w:trPr>
          <w:trHeight w:val="478"/>
        </w:trPr>
        <w:tc>
          <w:tcPr>
            <w:tcW w:w="449" w:type="dxa"/>
            <w:vMerge w:val="restart"/>
          </w:tcPr>
          <w:p w:rsidR="00C845DC" w:rsidRPr="00EF3149" w:rsidRDefault="00C845DC" w:rsidP="004B4373">
            <w:pPr>
              <w:tabs>
                <w:tab w:val="left" w:pos="6840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979" w:type="dxa"/>
            <w:vMerge w:val="restart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Мероприятия проекта</w:t>
            </w:r>
          </w:p>
        </w:tc>
        <w:tc>
          <w:tcPr>
            <w:tcW w:w="1260" w:type="dxa"/>
            <w:vMerge w:val="restart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Этапы, сроки их выполне-ния</w:t>
            </w:r>
          </w:p>
        </w:tc>
        <w:tc>
          <w:tcPr>
            <w:tcW w:w="3780" w:type="dxa"/>
            <w:gridSpan w:val="2"/>
          </w:tcPr>
          <w:p w:rsidR="00C845DC" w:rsidRPr="00EF3149" w:rsidRDefault="00C845DC" w:rsidP="004B4373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Сведения об источниках, формах, механизмах, привлечения трудовых, материальных ресурсов для реализации проекта</w:t>
            </w:r>
          </w:p>
        </w:tc>
      </w:tr>
      <w:tr w:rsidR="00C845DC" w:rsidRPr="00EF3149" w:rsidTr="004B4373">
        <w:trPr>
          <w:trHeight w:val="835"/>
        </w:trPr>
        <w:tc>
          <w:tcPr>
            <w:tcW w:w="449" w:type="dxa"/>
            <w:vMerge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979" w:type="dxa"/>
            <w:vMerge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40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340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C845DC" w:rsidRPr="00EF3149" w:rsidTr="004B4373">
        <w:trPr>
          <w:trHeight w:val="525"/>
        </w:trPr>
        <w:tc>
          <w:tcPr>
            <w:tcW w:w="449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Разработка и утверждение основной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образовательной программы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дошкольного образования в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соответствии с ФГОС ДО</w:t>
            </w:r>
          </w:p>
        </w:tc>
        <w:tc>
          <w:tcPr>
            <w:tcW w:w="1260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44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 финансирования</w:t>
            </w:r>
          </w:p>
        </w:tc>
        <w:tc>
          <w:tcPr>
            <w:tcW w:w="2340" w:type="dxa"/>
          </w:tcPr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Творческая группа по разработке ООП</w:t>
            </w:r>
          </w:p>
        </w:tc>
      </w:tr>
      <w:tr w:rsidR="00C845DC" w:rsidRPr="00EF3149" w:rsidTr="004B4373">
        <w:trPr>
          <w:trHeight w:val="525"/>
        </w:trPr>
        <w:tc>
          <w:tcPr>
            <w:tcW w:w="449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7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Реализация системы итогового,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промежуточного контроля 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системы мониторинга</w:t>
            </w:r>
          </w:p>
        </w:tc>
        <w:tc>
          <w:tcPr>
            <w:tcW w:w="1260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</w:tc>
        <w:tc>
          <w:tcPr>
            <w:tcW w:w="144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 финансирования</w:t>
            </w:r>
          </w:p>
        </w:tc>
        <w:tc>
          <w:tcPr>
            <w:tcW w:w="234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C845DC" w:rsidRPr="00EF3149" w:rsidTr="004B4373">
        <w:trPr>
          <w:trHeight w:val="525"/>
        </w:trPr>
        <w:tc>
          <w:tcPr>
            <w:tcW w:w="449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Реализация УМК по обучению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детей двум государственным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языкам</w:t>
            </w:r>
          </w:p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</w:tc>
        <w:tc>
          <w:tcPr>
            <w:tcW w:w="144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 финансирования</w:t>
            </w:r>
          </w:p>
        </w:tc>
        <w:tc>
          <w:tcPr>
            <w:tcW w:w="234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5DC" w:rsidRPr="00EF3149" w:rsidTr="004B4373">
        <w:trPr>
          <w:trHeight w:val="525"/>
        </w:trPr>
        <w:tc>
          <w:tcPr>
            <w:tcW w:w="449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7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Реализация полилингвального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образования (английский язык)</w:t>
            </w:r>
          </w:p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</w:tc>
        <w:tc>
          <w:tcPr>
            <w:tcW w:w="144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 финансирования</w:t>
            </w:r>
          </w:p>
        </w:tc>
        <w:tc>
          <w:tcPr>
            <w:tcW w:w="234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5DC" w:rsidRPr="00EF3149" w:rsidTr="004B4373">
        <w:trPr>
          <w:trHeight w:val="525"/>
        </w:trPr>
        <w:tc>
          <w:tcPr>
            <w:tcW w:w="449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7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Семинар «Повышение качества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воспитания и обучения детей на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татарском языке, используя в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образовательном процессе УМК»</w:t>
            </w:r>
          </w:p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2019</w:t>
            </w:r>
          </w:p>
        </w:tc>
        <w:tc>
          <w:tcPr>
            <w:tcW w:w="144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 финансирования</w:t>
            </w:r>
          </w:p>
        </w:tc>
        <w:tc>
          <w:tcPr>
            <w:tcW w:w="234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C845DC" w:rsidRPr="00EF3149" w:rsidTr="004B4373">
        <w:trPr>
          <w:trHeight w:val="525"/>
        </w:trPr>
        <w:tc>
          <w:tcPr>
            <w:tcW w:w="449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7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РМО воспитателей ДОУ,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совещаний заведующих ДОУ по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современным образовательным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технологиям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60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2019-2023</w:t>
            </w:r>
          </w:p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4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 финансирования</w:t>
            </w:r>
          </w:p>
        </w:tc>
        <w:tc>
          <w:tcPr>
            <w:tcW w:w="234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5DC" w:rsidRPr="00EF3149" w:rsidTr="004B4373">
        <w:trPr>
          <w:trHeight w:val="525"/>
        </w:trPr>
        <w:tc>
          <w:tcPr>
            <w:tcW w:w="449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79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Обновление основных 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дополнительных образовательных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программ.</w:t>
            </w:r>
          </w:p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</w:tc>
        <w:tc>
          <w:tcPr>
            <w:tcW w:w="144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 финансирования</w:t>
            </w:r>
          </w:p>
        </w:tc>
        <w:tc>
          <w:tcPr>
            <w:tcW w:w="234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Ожидаемый результат: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оптимизация условий организации воспитательно-образовательного процесса в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ДОУ (развивающая среда, методическое сопровождение и др.);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повышение качества управления ДОУ;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совершенствование профессионального мастерства педагогов с внедрением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наиболее активных форм и методов работы;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построение воспитательно-образовательной работы в ДОУ в соответствии с ФГОС ДО;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Полное овладение педагогами методами и приемами работы по УМК, участие в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конкурсном движении.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Обучение русскоязычных педагогов по программе «Ана теле».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Повышение квалификации педагогов по билингвальному образованию.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Будут созданы условия для общения детей на двух государственных языках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Республики Татарстан; для изучения английского языка.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Социальный эффект:</w:t>
      </w:r>
    </w:p>
    <w:p w:rsidR="00C845DC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Обучение родителей взаимодействию с ребенком дома.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6.2. Проект 2. Информатизация дошкольного образования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Проблема: </w:t>
      </w:r>
      <w:r w:rsidRPr="003756B5">
        <w:rPr>
          <w:rFonts w:ascii="Times New Roman" w:hAnsi="Times New Roman"/>
          <w:sz w:val="24"/>
          <w:szCs w:val="24"/>
        </w:rPr>
        <w:t>Объективная необходимость в обработке большого объема управленческой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педагогической информации при осуществлении личностно-ориентированной модели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образования. Недооценка роли компьютерных технологий в решении этой проблемы.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Цел</w:t>
      </w:r>
      <w:r w:rsidRPr="003756B5">
        <w:rPr>
          <w:rFonts w:ascii="Times New Roman" w:hAnsi="Times New Roman"/>
          <w:sz w:val="24"/>
          <w:szCs w:val="24"/>
        </w:rPr>
        <w:t>ь: Повышение уровня профессионального мастерства сотрудников детского сада в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применении ИКТ.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1. Разработать информационную модель и компьютерную технологию для управления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качеством дошкольного образования.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2. Вовлекать родителей в построение индивидуального образовательного маршрута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ребенка, посредством постоянного информирования.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3. Организовать эффективное сетевое взаимодействие.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4. Принять участие в районных, региональных конференциях по информационным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технологиям.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3993"/>
        <w:gridCol w:w="1217"/>
        <w:gridCol w:w="2149"/>
        <w:gridCol w:w="2087"/>
      </w:tblGrid>
      <w:tr w:rsidR="00C845DC" w:rsidRPr="00EF3149" w:rsidTr="004B4373">
        <w:trPr>
          <w:trHeight w:val="483"/>
        </w:trPr>
        <w:tc>
          <w:tcPr>
            <w:tcW w:w="459" w:type="dxa"/>
            <w:vMerge w:val="restart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993" w:type="dxa"/>
            <w:vMerge w:val="restart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проекта</w:t>
            </w:r>
          </w:p>
        </w:tc>
        <w:tc>
          <w:tcPr>
            <w:tcW w:w="1217" w:type="dxa"/>
            <w:vMerge w:val="restart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Этапы, </w:t>
            </w: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сроки их выполнения</w:t>
            </w:r>
          </w:p>
        </w:tc>
        <w:tc>
          <w:tcPr>
            <w:tcW w:w="4236" w:type="dxa"/>
            <w:gridSpan w:val="2"/>
          </w:tcPr>
          <w:p w:rsidR="00C845DC" w:rsidRPr="00EF3149" w:rsidRDefault="00C845DC" w:rsidP="004B4373">
            <w:pPr>
              <w:tabs>
                <w:tab w:val="left" w:pos="7294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 об источниках, формах, механизмах, привлечения трудовых, материальных ресурсов для </w:t>
            </w: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реализации проекта</w:t>
            </w:r>
          </w:p>
        </w:tc>
      </w:tr>
      <w:tr w:rsidR="00C845DC" w:rsidRPr="00EF3149" w:rsidTr="004B4373">
        <w:trPr>
          <w:trHeight w:val="483"/>
        </w:trPr>
        <w:tc>
          <w:tcPr>
            <w:tcW w:w="459" w:type="dxa"/>
            <w:vMerge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993" w:type="dxa"/>
            <w:vMerge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9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087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C845DC" w:rsidRPr="00EF3149" w:rsidTr="004B4373">
        <w:trPr>
          <w:trHeight w:val="830"/>
        </w:trPr>
        <w:tc>
          <w:tcPr>
            <w:tcW w:w="459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93" w:type="dxa"/>
          </w:tcPr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Использование  ИКТ в образовательный процесс</w:t>
            </w:r>
          </w:p>
        </w:tc>
        <w:tc>
          <w:tcPr>
            <w:tcW w:w="1217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EF31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9" w:type="dxa"/>
          </w:tcPr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2087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5DC" w:rsidRPr="00EF3149" w:rsidTr="004B4373">
        <w:trPr>
          <w:trHeight w:val="815"/>
        </w:trPr>
        <w:tc>
          <w:tcPr>
            <w:tcW w:w="459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93" w:type="dxa"/>
          </w:tcPr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Регулярное обновление сайта ДОУ</w:t>
            </w:r>
          </w:p>
        </w:tc>
        <w:tc>
          <w:tcPr>
            <w:tcW w:w="1217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</w:tc>
        <w:tc>
          <w:tcPr>
            <w:tcW w:w="2149" w:type="dxa"/>
          </w:tcPr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2087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5DC" w:rsidRPr="00EF3149" w:rsidTr="004B4373">
        <w:trPr>
          <w:trHeight w:val="788"/>
        </w:trPr>
        <w:tc>
          <w:tcPr>
            <w:tcW w:w="459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93" w:type="dxa"/>
          </w:tcPr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1217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</w:tc>
        <w:tc>
          <w:tcPr>
            <w:tcW w:w="2149" w:type="dxa"/>
          </w:tcPr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Бюджетное финансирование </w:t>
            </w:r>
          </w:p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087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5DC" w:rsidRPr="00EF3149" w:rsidTr="004B4373">
        <w:trPr>
          <w:trHeight w:val="830"/>
        </w:trPr>
        <w:tc>
          <w:tcPr>
            <w:tcW w:w="459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93" w:type="dxa"/>
          </w:tcPr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Организация эффективного сетевого взаимодействия</w:t>
            </w:r>
          </w:p>
        </w:tc>
        <w:tc>
          <w:tcPr>
            <w:tcW w:w="1217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</w:tc>
        <w:tc>
          <w:tcPr>
            <w:tcW w:w="2149" w:type="dxa"/>
          </w:tcPr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noProof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2087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5DC" w:rsidRPr="00EF3149" w:rsidTr="004B4373">
        <w:trPr>
          <w:trHeight w:val="1234"/>
        </w:trPr>
        <w:tc>
          <w:tcPr>
            <w:tcW w:w="459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93" w:type="dxa"/>
          </w:tcPr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Оснащение необходимым оборудованием:</w:t>
            </w:r>
          </w:p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ноутбук -воспитателям каждой группы и всем специалистам-педагогам в количестве </w:t>
            </w:r>
          </w:p>
        </w:tc>
        <w:tc>
          <w:tcPr>
            <w:tcW w:w="1217" w:type="dxa"/>
          </w:tcPr>
          <w:p w:rsidR="00C845DC" w:rsidRPr="00EF3149" w:rsidRDefault="00C845DC" w:rsidP="004B4373">
            <w:pPr>
              <w:tabs>
                <w:tab w:val="left" w:pos="6840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</w:tc>
        <w:tc>
          <w:tcPr>
            <w:tcW w:w="2149" w:type="dxa"/>
          </w:tcPr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noProof/>
                <w:sz w:val="24"/>
                <w:szCs w:val="24"/>
              </w:rPr>
              <w:t>Целевые средства,</w:t>
            </w:r>
          </w:p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noProof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2087" w:type="dxa"/>
          </w:tcPr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Зав. хозяйством</w:t>
            </w:r>
          </w:p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Ожидаемый результат: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Повышение квалификации педагогов в области компьютерной грамотности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методики использования ИКТ в образовательном процессе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Преодоление дефицита учебно-методических материалов и повышение уровня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компетентности педагогов</w:t>
      </w:r>
      <w:r>
        <w:rPr>
          <w:rFonts w:ascii="Times New Roman" w:hAnsi="Times New Roman"/>
          <w:sz w:val="24"/>
          <w:szCs w:val="24"/>
        </w:rPr>
        <w:t>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Пополнение и дальнейшее укрепление материально-технической базы ДОУ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Участие в проектах района, региона, страны через выход в глобальный Internet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Улучшение качества реализации образовательной деятельности и распространение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опыта работы</w:t>
      </w:r>
      <w:r>
        <w:rPr>
          <w:rFonts w:ascii="Times New Roman" w:hAnsi="Times New Roman"/>
          <w:sz w:val="24"/>
          <w:szCs w:val="24"/>
        </w:rPr>
        <w:t>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Постоянное информирование родителей о деятельности учреждения, достижениях</w:t>
      </w:r>
    </w:p>
    <w:p w:rsidR="00C845DC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ребенка и получение обратной связи.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6.3. Проект 3. Здоровье. Здоровьесберегающие технологии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Благополучие любого общества во многом зависит от состояния здоровья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подрастающего поколения. Формирование здорового поколения – одна из стратегических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задач страны. Педагоги детского сада ежегодно при построении образовательного процесса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берут в расчет уровень здоровья детей и строят образовательную деятельность с учетом этого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фактора. Одна из основн</w:t>
      </w:r>
      <w:r>
        <w:rPr>
          <w:rFonts w:ascii="Times New Roman" w:hAnsi="Times New Roman"/>
          <w:sz w:val="24"/>
          <w:szCs w:val="24"/>
        </w:rPr>
        <w:t>ых задач МБДОУ "Детский сад № 21 "Золотая рыбка</w:t>
      </w:r>
      <w:r w:rsidRPr="003756B5">
        <w:rPr>
          <w:rFonts w:ascii="Times New Roman" w:hAnsi="Times New Roman"/>
          <w:sz w:val="24"/>
          <w:szCs w:val="24"/>
        </w:rPr>
        <w:t xml:space="preserve">" </w:t>
      </w:r>
      <w:r>
        <w:rPr>
          <w:rFonts w:ascii="Times New Roman" w:hAnsi="Times New Roman"/>
          <w:sz w:val="24"/>
          <w:szCs w:val="24"/>
        </w:rPr>
        <w:t>–</w:t>
      </w:r>
      <w:r w:rsidRPr="003756B5">
        <w:rPr>
          <w:rFonts w:ascii="Times New Roman" w:hAnsi="Times New Roman"/>
          <w:sz w:val="24"/>
          <w:szCs w:val="24"/>
        </w:rPr>
        <w:t xml:space="preserve"> профилактика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заболеваний и оздоровление детей.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Целостное понимание здоровья подразумевает не только физическое здоровье организма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(т.е. отсутствие болезней), но и здоровье личности в соответствии с ее потенциалом, степенью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развития мышления, социальной активности, которые, в свою очередь, проявляются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уверенном управлении обстоятельствами жизни. Категория «качество образования»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 xml:space="preserve">непосредственно связана с категорией «здоровье» в ее современном </w:t>
      </w:r>
      <w:r w:rsidRPr="003756B5">
        <w:rPr>
          <w:rFonts w:ascii="Times New Roman" w:hAnsi="Times New Roman"/>
          <w:sz w:val="24"/>
          <w:szCs w:val="24"/>
        </w:rPr>
        <w:lastRenderedPageBreak/>
        <w:t>понимании 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гармоничное сочетание физического, психического и социального благополучия. То есть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процесс обучения не должен негативно отражаться на здоровье детей, особенно психическом.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 этой части в ДОУ наработан большой опыт, есть все необходимые кадры и условия,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следовательно, при сохранении качества процедур и процессов можно ожидать дальнейшего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эффекта в снижении заболеваемости, в предотвращении и своевременном купировании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острых состояний, в стабильно положительном физическом развитии каждого ребенка.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Положительная динамика укрепления здоровья воспитанников существует, но она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недостаточна. В связи с этим возрастает значимость работы медицинского персонала по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дифференциации (в зависимости от состояния здоровья) и индивидуализации физкультурно-оздоровительной и лечебно-профилактической работы в детском саду.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Проблема: </w:t>
      </w:r>
      <w:r w:rsidRPr="003756B5">
        <w:rPr>
          <w:rFonts w:ascii="Times New Roman" w:hAnsi="Times New Roman"/>
          <w:sz w:val="24"/>
          <w:szCs w:val="24"/>
        </w:rPr>
        <w:t>Наличие часто болеющих детей в ДОУ, требующих усиленного проведения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санитарно-гигиенических, профилактических и оздоровительных мероприятий.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Цели: </w:t>
      </w:r>
      <w:r w:rsidRPr="003756B5">
        <w:rPr>
          <w:rFonts w:ascii="Times New Roman" w:hAnsi="Times New Roman"/>
          <w:sz w:val="24"/>
          <w:szCs w:val="24"/>
        </w:rPr>
        <w:t>Укрепление здоровья дошкольников и приобщение их к здоровому образу жизни.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Повышение медико-психолого-педагогической компетентности сотрудников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родителей в понимании значимости здорового образа жизни и в воспитании здорового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ребенка.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1. Укрепление здоровья детей и приобщение их к здоровому образу жизни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2. Мониторинг качества здоровьесберегающей и здоровьеформирующей деятельности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ДОУ.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3. Вооружение родителей психолого-педагогическими знаниями по воспитанию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здорового ребенка.</w:t>
      </w: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4017"/>
        <w:gridCol w:w="1260"/>
        <w:gridCol w:w="1800"/>
        <w:gridCol w:w="1980"/>
      </w:tblGrid>
      <w:tr w:rsidR="00C845DC" w:rsidRPr="00EF3149" w:rsidTr="004B4373">
        <w:trPr>
          <w:trHeight w:val="11"/>
        </w:trPr>
        <w:tc>
          <w:tcPr>
            <w:tcW w:w="483" w:type="dxa"/>
            <w:vMerge w:val="restart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017" w:type="dxa"/>
            <w:vMerge w:val="restart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Мероприятия проекта</w:t>
            </w:r>
          </w:p>
        </w:tc>
        <w:tc>
          <w:tcPr>
            <w:tcW w:w="1260" w:type="dxa"/>
            <w:vMerge w:val="restart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Этапы, сроки их выполнения</w:t>
            </w:r>
          </w:p>
        </w:tc>
        <w:tc>
          <w:tcPr>
            <w:tcW w:w="3780" w:type="dxa"/>
            <w:gridSpan w:val="2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Сведения об источниках, формах, механизмах привлечения финансовых, трудовых, материальных ресурсов для реализации проекта</w:t>
            </w:r>
          </w:p>
        </w:tc>
      </w:tr>
      <w:tr w:rsidR="00C845DC" w:rsidRPr="00EF3149" w:rsidTr="004B4373">
        <w:trPr>
          <w:trHeight w:val="466"/>
        </w:trPr>
        <w:tc>
          <w:tcPr>
            <w:tcW w:w="483" w:type="dxa"/>
            <w:vMerge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7" w:type="dxa"/>
            <w:vMerge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980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C845DC" w:rsidRPr="00EF3149" w:rsidTr="004B4373">
        <w:trPr>
          <w:trHeight w:val="1728"/>
        </w:trPr>
        <w:tc>
          <w:tcPr>
            <w:tcW w:w="483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7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Мониторинг качества здоровьесберегающей и здоровьеформирующей деятельности ДОУ</w:t>
            </w:r>
          </w:p>
        </w:tc>
        <w:tc>
          <w:tcPr>
            <w:tcW w:w="1260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</w:tc>
        <w:tc>
          <w:tcPr>
            <w:tcW w:w="1800" w:type="dxa"/>
          </w:tcPr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98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noProof/>
                <w:sz w:val="24"/>
                <w:szCs w:val="24"/>
              </w:rPr>
              <w:t xml:space="preserve">медсестра </w:t>
            </w:r>
          </w:p>
        </w:tc>
      </w:tr>
      <w:tr w:rsidR="00C845DC" w:rsidRPr="00EF3149" w:rsidTr="004B4373">
        <w:trPr>
          <w:trHeight w:val="11"/>
        </w:trPr>
        <w:tc>
          <w:tcPr>
            <w:tcW w:w="483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7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совершенствования физкультурно-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оздоровительной работы в ДОУ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- приобретение необходимого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оборудования в соответствии с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задачами ООП, с требованиями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СанПиНа;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- проектная деятельность.</w:t>
            </w:r>
          </w:p>
        </w:tc>
        <w:tc>
          <w:tcPr>
            <w:tcW w:w="1260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</w:tc>
        <w:tc>
          <w:tcPr>
            <w:tcW w:w="1800" w:type="dxa"/>
          </w:tcPr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98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noProof/>
                <w:sz w:val="24"/>
                <w:szCs w:val="24"/>
              </w:rPr>
              <w:t xml:space="preserve"> медсестра</w:t>
            </w:r>
          </w:p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noProof/>
                <w:sz w:val="24"/>
                <w:szCs w:val="24"/>
              </w:rPr>
              <w:t>Инструктор физической культуры</w:t>
            </w:r>
          </w:p>
        </w:tc>
      </w:tr>
      <w:tr w:rsidR="00C845DC" w:rsidRPr="00EF3149" w:rsidTr="004B4373">
        <w:trPr>
          <w:trHeight w:val="11"/>
        </w:trPr>
        <w:tc>
          <w:tcPr>
            <w:tcW w:w="483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17" w:type="dxa"/>
          </w:tcPr>
          <w:p w:rsidR="00C845DC" w:rsidRPr="00EF3149" w:rsidRDefault="00C845DC" w:rsidP="004B43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Выявление, обобщение и распространение опыта </w:t>
            </w: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здоровьесберегающей и здоровьеформирующей деятельности ДОУ и родителей воспитанников: </w:t>
            </w:r>
          </w:p>
          <w:p w:rsidR="00C845DC" w:rsidRPr="00EF3149" w:rsidRDefault="00C845DC" w:rsidP="004B43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- выпуск информационных сан. бюллетеней;</w:t>
            </w:r>
          </w:p>
          <w:p w:rsidR="00C845DC" w:rsidRPr="00EF3149" w:rsidRDefault="00C845DC" w:rsidP="004B43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- участие в районных методических объединениях.</w:t>
            </w:r>
          </w:p>
        </w:tc>
        <w:tc>
          <w:tcPr>
            <w:tcW w:w="1260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2019-2023</w:t>
            </w:r>
          </w:p>
        </w:tc>
        <w:tc>
          <w:tcPr>
            <w:tcW w:w="1800" w:type="dxa"/>
          </w:tcPr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финансирован</w:t>
            </w: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198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Заведующий </w:t>
            </w:r>
          </w:p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C845DC" w:rsidRPr="00EF3149" w:rsidTr="004B4373">
        <w:trPr>
          <w:trHeight w:val="81"/>
        </w:trPr>
        <w:tc>
          <w:tcPr>
            <w:tcW w:w="483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017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Реализация базовой программы «Здоровый малыш»</w:t>
            </w:r>
          </w:p>
        </w:tc>
        <w:tc>
          <w:tcPr>
            <w:tcW w:w="1260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</w:tc>
        <w:tc>
          <w:tcPr>
            <w:tcW w:w="1800" w:type="dxa"/>
          </w:tcPr>
          <w:p w:rsidR="00C845DC" w:rsidRPr="00EF3149" w:rsidRDefault="00C845DC" w:rsidP="004B4373">
            <w:pPr>
              <w:tabs>
                <w:tab w:val="left" w:pos="684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98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3149">
              <w:rPr>
                <w:rFonts w:ascii="Times New Roman" w:hAnsi="Times New Roman"/>
                <w:noProof/>
                <w:sz w:val="24"/>
                <w:szCs w:val="24"/>
              </w:rPr>
              <w:t>Руководитель кружка,медсестра</w:t>
            </w:r>
          </w:p>
        </w:tc>
      </w:tr>
    </w:tbl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Ожидаемый результат: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Снижение детской заболеваемости, приобщение детей к здоровому образу жизни.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Ежегодный мониторинг качества здоровьесберегающей и здоровьеформирующей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деятельности ДОУ.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Повышение медико-психолого-педагогической компетентности родителей в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понимании значимости здорового образа жизни и в воспитании здорового ребенка.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Осуществление целостного подхода к укреплению здоровья детей, обеспечение их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психо-эмоционального благополучия, внедрение оздоровительно-профилактических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технологий в работу с детьми.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Увеличение посещаемости детьми ДОУ.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Социальный эффект: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Формирование стойкой мотивации на поддержание здорового образа жизни в семье.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Повышение специалистами и педагогами своего профессионального уровня по вопросу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приобщения к здоровому образу жизни.</w:t>
      </w:r>
    </w:p>
    <w:p w:rsidR="00C845DC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Распространение педагогического опыта.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6.4. Проект 4. Безопасность образовательного процесса.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Проблемы: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- недостаточное финансирование;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- недостаточная подготовка родителей к решению вопросов безопасности детей.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3756B5">
        <w:rPr>
          <w:rFonts w:ascii="Times New Roman" w:hAnsi="Times New Roman"/>
          <w:sz w:val="24"/>
          <w:szCs w:val="24"/>
        </w:rPr>
        <w:t>Совершенствование системы управления ресурсообеспечивающей деятельности: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поддержание в рабочем состоянии материально-технических ресурсов; управление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имуществом учреждения.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1. Обеспечить охрану жизни и здоровья участников образовательного процесса.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2. Привести здание в соответствие санитарно-гигиеническим нормам и требованиям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безопасности.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2961"/>
        <w:gridCol w:w="1461"/>
        <w:gridCol w:w="2800"/>
        <w:gridCol w:w="1903"/>
      </w:tblGrid>
      <w:tr w:rsidR="00C845DC" w:rsidRPr="00EF3149" w:rsidTr="004B4373">
        <w:trPr>
          <w:trHeight w:val="645"/>
        </w:trPr>
        <w:tc>
          <w:tcPr>
            <w:tcW w:w="233" w:type="pct"/>
            <w:vMerge w:val="restart"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47" w:type="pct"/>
            <w:vMerge w:val="restart"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Мероприятия проекта</w:t>
            </w:r>
          </w:p>
        </w:tc>
        <w:tc>
          <w:tcPr>
            <w:tcW w:w="763" w:type="pct"/>
            <w:vMerge w:val="restart"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Этапы, сроки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их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</w:tc>
        <w:tc>
          <w:tcPr>
            <w:tcW w:w="2457" w:type="pct"/>
            <w:gridSpan w:val="2"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Сведения об источниках, формах, механизмах, привлечения трудовых, материальных ресурсов для реализации проекта</w:t>
            </w:r>
          </w:p>
        </w:tc>
      </w:tr>
      <w:tr w:rsidR="00C845DC" w:rsidRPr="00EF3149" w:rsidTr="004B4373">
        <w:trPr>
          <w:trHeight w:val="645"/>
        </w:trPr>
        <w:tc>
          <w:tcPr>
            <w:tcW w:w="233" w:type="pct"/>
            <w:vMerge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vMerge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pct"/>
            <w:vMerge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pct"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94" w:type="pct"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C845DC" w:rsidRPr="00EF3149" w:rsidTr="004B4373">
        <w:tc>
          <w:tcPr>
            <w:tcW w:w="233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7" w:type="pct"/>
            <w:vAlign w:val="center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Дооснащение здания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внутренними и внешними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камерами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видеонаблюдения</w:t>
            </w:r>
          </w:p>
        </w:tc>
        <w:tc>
          <w:tcPr>
            <w:tcW w:w="763" w:type="pct"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1463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Средства бюджета</w:t>
            </w:r>
          </w:p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994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Зав. хозяйством</w:t>
            </w:r>
          </w:p>
        </w:tc>
      </w:tr>
      <w:tr w:rsidR="00C845DC" w:rsidRPr="00EF3149" w:rsidTr="004B4373">
        <w:tc>
          <w:tcPr>
            <w:tcW w:w="233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47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Обеспечить спортивным инвентарем в полном объеме</w:t>
            </w:r>
          </w:p>
        </w:tc>
        <w:tc>
          <w:tcPr>
            <w:tcW w:w="763" w:type="pct"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1463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Средства бюджета</w:t>
            </w:r>
          </w:p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994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Зав. хозяйством</w:t>
            </w:r>
          </w:p>
        </w:tc>
      </w:tr>
      <w:tr w:rsidR="00C845DC" w:rsidRPr="00EF3149" w:rsidTr="004B4373">
        <w:tc>
          <w:tcPr>
            <w:tcW w:w="233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7" w:type="pct"/>
            <w:vAlign w:val="center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Оснащение здания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турникетами </w:t>
            </w:r>
          </w:p>
        </w:tc>
        <w:tc>
          <w:tcPr>
            <w:tcW w:w="763" w:type="pct"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1463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Средства бюджета</w:t>
            </w:r>
          </w:p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994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Зав. хозяйством</w:t>
            </w:r>
          </w:p>
        </w:tc>
      </w:tr>
      <w:tr w:rsidR="00C845DC" w:rsidRPr="00EF3149" w:rsidTr="004B4373">
        <w:tc>
          <w:tcPr>
            <w:tcW w:w="233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7" w:type="pct"/>
            <w:vAlign w:val="center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Дооснастить развивающую среду в группах.</w:t>
            </w:r>
          </w:p>
        </w:tc>
        <w:tc>
          <w:tcPr>
            <w:tcW w:w="763" w:type="pct"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1463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Средства бюджета</w:t>
            </w:r>
          </w:p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994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Зав. хозяйством</w:t>
            </w:r>
          </w:p>
        </w:tc>
      </w:tr>
      <w:tr w:rsidR="00C845DC" w:rsidRPr="00EF3149" w:rsidTr="004B4373">
        <w:tc>
          <w:tcPr>
            <w:tcW w:w="233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7" w:type="pct"/>
            <w:vAlign w:val="center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Благоустройство детских площадок </w:t>
            </w:r>
          </w:p>
        </w:tc>
        <w:tc>
          <w:tcPr>
            <w:tcW w:w="763" w:type="pct"/>
            <w:vAlign w:val="center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</w:tc>
        <w:tc>
          <w:tcPr>
            <w:tcW w:w="1463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Средства бюджета</w:t>
            </w:r>
          </w:p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994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Зав. хозяйством</w:t>
            </w:r>
          </w:p>
        </w:tc>
      </w:tr>
      <w:tr w:rsidR="00C845DC" w:rsidRPr="00EF3149" w:rsidTr="004B4373">
        <w:tc>
          <w:tcPr>
            <w:tcW w:w="233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47" w:type="pct"/>
            <w:vAlign w:val="center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Ремонт детского сада</w:t>
            </w:r>
          </w:p>
        </w:tc>
        <w:tc>
          <w:tcPr>
            <w:tcW w:w="763" w:type="pct"/>
            <w:vAlign w:val="center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463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Средства бюджета</w:t>
            </w:r>
          </w:p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Зав. хозяйством</w:t>
            </w:r>
          </w:p>
        </w:tc>
      </w:tr>
    </w:tbl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Социальный эффект: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Создание безопасных условий для жизни и здоровья участников образовательного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процесса.</w:t>
      </w:r>
    </w:p>
    <w:p w:rsidR="00C845DC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Повышение рейтинга ДОУ среди населения города и района.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6.5. Проект 5. Кадровая политика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На сегодняшний день укомплектованность МБ</w:t>
      </w:r>
      <w:r>
        <w:rPr>
          <w:rFonts w:ascii="Times New Roman" w:hAnsi="Times New Roman"/>
          <w:sz w:val="24"/>
          <w:szCs w:val="24"/>
        </w:rPr>
        <w:t>ДОУ "Детский сад № 21 "Золотая рыбка</w:t>
      </w:r>
      <w:r w:rsidRPr="003756B5">
        <w:rPr>
          <w:rFonts w:ascii="Times New Roman" w:hAnsi="Times New Roman"/>
          <w:sz w:val="24"/>
          <w:szCs w:val="24"/>
        </w:rPr>
        <w:t>" кадрами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составляет 100%. Основу педагогического и медицинского персонала составляют специалисты с большим стажем работы (80%), которые являются примером и наставниками для специалистов с менее значимым опытом работы. Педагоги</w:t>
      </w:r>
      <w:r>
        <w:rPr>
          <w:rFonts w:ascii="Times New Roman" w:hAnsi="Times New Roman"/>
          <w:sz w:val="24"/>
          <w:szCs w:val="24"/>
        </w:rPr>
        <w:t xml:space="preserve"> все  с высшем образованием, </w:t>
      </w:r>
      <w:r w:rsidRPr="003756B5">
        <w:rPr>
          <w:rFonts w:ascii="Times New Roman" w:hAnsi="Times New Roman"/>
          <w:sz w:val="24"/>
          <w:szCs w:val="24"/>
        </w:rPr>
        <w:t xml:space="preserve"> владеют ИКТ, используют их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рамках образовательного процесса.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Коллектив стабильный, сплоченный, нацелен на соответствие приоритетам дошкольного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образования, на решение сложных задач и эффект</w:t>
      </w:r>
      <w:r>
        <w:rPr>
          <w:rFonts w:ascii="Times New Roman" w:hAnsi="Times New Roman"/>
          <w:sz w:val="24"/>
          <w:szCs w:val="24"/>
        </w:rPr>
        <w:t xml:space="preserve">ивный результат. Практически </w:t>
      </w:r>
      <w:r w:rsidRPr="003756B5">
        <w:rPr>
          <w:rFonts w:ascii="Times New Roman" w:hAnsi="Times New Roman"/>
          <w:sz w:val="24"/>
          <w:szCs w:val="24"/>
        </w:rPr>
        <w:t xml:space="preserve"> педагоги отмечены наградами в рамках образовательного учреждения, района и республики. Анализ уровня творческого потенциала педагогического коллектива показывает тенденцию роста активности, стремление к самообразованию, повышению профессионального мастерства,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освоению педагогических новаций, внедрению их в образовательный процесс, способности к анализу своей деятельности, плодотворному обмену знаниями и опытом в различных областях дошкольного образования.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Проблемы: </w:t>
      </w:r>
      <w:r w:rsidRPr="003756B5">
        <w:rPr>
          <w:rFonts w:ascii="Times New Roman" w:hAnsi="Times New Roman"/>
          <w:sz w:val="24"/>
          <w:szCs w:val="24"/>
        </w:rPr>
        <w:t>В связи с ключевыми изменениями требований к организации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педагогического процесса в детском саду, образовательным программам, вследствие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реализации ФГОС ДО, наличия молодых специалистов в коллективе ДОУ, имеются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некоторые трудности – недостаточность знаний и опыта работы в данном направлении.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3756B5">
        <w:rPr>
          <w:rFonts w:ascii="Times New Roman" w:hAnsi="Times New Roman"/>
          <w:sz w:val="24"/>
          <w:szCs w:val="24"/>
        </w:rPr>
        <w:t>Расширение и углубление знаний педагогов о современных подходах к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организации образовательной деятельности, применение их в практической деятельности.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1. Обогатить профессиональный опыт и способствовать развитию креативности у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педагогов ДОУ.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2. Организация повышения квалификации педагогов ДОУ.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lastRenderedPageBreak/>
        <w:t>3. Повысить мотивацию педагогов для участия в конкурсном движении города,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республики.</w:t>
      </w:r>
    </w:p>
    <w:tbl>
      <w:tblPr>
        <w:tblW w:w="1019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428"/>
        <w:gridCol w:w="1260"/>
        <w:gridCol w:w="2584"/>
        <w:gridCol w:w="2272"/>
      </w:tblGrid>
      <w:tr w:rsidR="00C845DC" w:rsidRPr="00EF3149" w:rsidTr="004B4373">
        <w:trPr>
          <w:trHeight w:val="645"/>
        </w:trPr>
        <w:tc>
          <w:tcPr>
            <w:tcW w:w="648" w:type="dxa"/>
            <w:vMerge w:val="restart"/>
          </w:tcPr>
          <w:p w:rsidR="00C845DC" w:rsidRPr="00EF3149" w:rsidRDefault="00C845DC" w:rsidP="004B4373">
            <w:pPr>
              <w:ind w:right="-8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28" w:type="dxa"/>
            <w:vMerge w:val="restart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Мероприятия проекта</w:t>
            </w:r>
          </w:p>
        </w:tc>
        <w:tc>
          <w:tcPr>
            <w:tcW w:w="1260" w:type="dxa"/>
            <w:vMerge w:val="restart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Этапы, сроки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их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выполнения.</w:t>
            </w:r>
          </w:p>
        </w:tc>
        <w:tc>
          <w:tcPr>
            <w:tcW w:w="4856" w:type="dxa"/>
            <w:gridSpan w:val="2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Сведения об источниках, формах, механизмах, привлечения трудовых, материальных ресурсов для реализации проекта</w:t>
            </w:r>
          </w:p>
        </w:tc>
      </w:tr>
      <w:tr w:rsidR="00C845DC" w:rsidRPr="00EF3149" w:rsidTr="004B4373">
        <w:trPr>
          <w:trHeight w:val="645"/>
        </w:trPr>
        <w:tc>
          <w:tcPr>
            <w:tcW w:w="648" w:type="dxa"/>
            <w:vMerge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8" w:type="dxa"/>
            <w:vMerge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272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C845DC" w:rsidRPr="00EF3149" w:rsidTr="004B4373">
        <w:trPr>
          <w:trHeight w:val="956"/>
        </w:trPr>
        <w:tc>
          <w:tcPr>
            <w:tcW w:w="648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Изучение нормативных документов в области модернизации дошкольного образования.</w:t>
            </w:r>
          </w:p>
        </w:tc>
        <w:tc>
          <w:tcPr>
            <w:tcW w:w="1260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2272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5DC" w:rsidRPr="00EF3149" w:rsidTr="004B4373">
        <w:tc>
          <w:tcPr>
            <w:tcW w:w="648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28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Обучение педагогов современным технологиям взаимодействия с взрослыми и детьми (технологии проектирования, информационные технологии и пр.)</w:t>
            </w:r>
          </w:p>
        </w:tc>
        <w:tc>
          <w:tcPr>
            <w:tcW w:w="1260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2272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  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5DC" w:rsidRPr="00EF3149" w:rsidTr="004B4373">
        <w:tc>
          <w:tcPr>
            <w:tcW w:w="648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28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Организация мастер-классов для русскоязычных педагогов по УМК</w:t>
            </w:r>
          </w:p>
        </w:tc>
        <w:tc>
          <w:tcPr>
            <w:tcW w:w="1260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2272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  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5DC" w:rsidRPr="00EF3149" w:rsidTr="004B4373">
        <w:tc>
          <w:tcPr>
            <w:tcW w:w="648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28" w:type="dxa"/>
          </w:tcPr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Обучение русскоязычных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педагогов татарскому языку,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прохождение обучения по</w:t>
            </w:r>
          </w:p>
          <w:p w:rsidR="00C845DC" w:rsidRPr="00EF3149" w:rsidRDefault="00C845DC" w:rsidP="004B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программе «Ана теле»</w:t>
            </w:r>
          </w:p>
        </w:tc>
        <w:tc>
          <w:tcPr>
            <w:tcW w:w="1260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2272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  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C845DC" w:rsidRPr="00EF3149" w:rsidTr="004B4373">
        <w:tc>
          <w:tcPr>
            <w:tcW w:w="648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28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 Изучение качества профессиональной деятельности кадров (руководящих, педагогических)</w:t>
            </w:r>
          </w:p>
        </w:tc>
        <w:tc>
          <w:tcPr>
            <w:tcW w:w="1260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2272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  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C845DC" w:rsidRPr="00EF3149" w:rsidTr="004B4373">
        <w:tc>
          <w:tcPr>
            <w:tcW w:w="648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28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Составление перспективных планов повышения квалификации педагогов </w:t>
            </w:r>
          </w:p>
        </w:tc>
        <w:tc>
          <w:tcPr>
            <w:tcW w:w="1260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2272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  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C845DC" w:rsidRPr="00EF3149" w:rsidTr="004B4373">
        <w:tc>
          <w:tcPr>
            <w:tcW w:w="648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28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bCs/>
                <w:sz w:val="24"/>
                <w:szCs w:val="24"/>
              </w:rPr>
              <w:t>Подготовка и сопровождение аттестации педагогических и руководящих работников</w:t>
            </w:r>
          </w:p>
        </w:tc>
        <w:tc>
          <w:tcPr>
            <w:tcW w:w="1260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2272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  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45DC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Ожидаемый результат: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Готовность педагогов к работе на основе современных требований, проявлению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lastRenderedPageBreak/>
        <w:t>креативности в практической деятельности.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Индивидуальные перспективные планы повышения квалификации педагогов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работников.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Социальный эффект: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Повышение уровня компетенции педагогов.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Улучшение качества образования детей посредством участия сотрудников в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конкурсном движении.</w:t>
      </w:r>
    </w:p>
    <w:p w:rsidR="00C845DC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Уменьшение процента текучести кадров в коллективе.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6.6. Проект 6. Вариативные формы дошкольного образования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Проблема</w:t>
      </w:r>
      <w:r w:rsidRPr="003756B5">
        <w:rPr>
          <w:rFonts w:ascii="Times New Roman" w:hAnsi="Times New Roman"/>
          <w:sz w:val="24"/>
          <w:szCs w:val="24"/>
        </w:rPr>
        <w:t>: неудовлетворенность в полной мере потребности населения в услугах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дошкольного образования.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3756B5">
        <w:rPr>
          <w:rFonts w:ascii="Times New Roman" w:hAnsi="Times New Roman"/>
          <w:sz w:val="24"/>
          <w:szCs w:val="24"/>
        </w:rPr>
        <w:t>обеспечение государственной гарантии доступности дошкольного образования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всем гражданам и удовлетворение потребности населения в услугах дошкольного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образования.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1. Оказание консультативной помощи родителям (законным представителям)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повышение их психологической компетентности в вопросах воспитания, обучения и развития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ребенка.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2. Оказание дошкольникам содействия в социализации.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3. Обеспечение успешной адаптации детей при поступлении в ДОУ или школу.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4. Информирование родителей (законных представителей) об учреждениях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системы образования, которые могут оказать квалифицированную помощь ребенку в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соответствии с его индивидуальными особенностями.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24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732"/>
        <w:gridCol w:w="1312"/>
        <w:gridCol w:w="1388"/>
        <w:gridCol w:w="2160"/>
      </w:tblGrid>
      <w:tr w:rsidR="00C845DC" w:rsidRPr="00EF3149" w:rsidTr="004B4373">
        <w:trPr>
          <w:trHeight w:val="645"/>
        </w:trPr>
        <w:tc>
          <w:tcPr>
            <w:tcW w:w="648" w:type="dxa"/>
            <w:vMerge w:val="restart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32" w:type="dxa"/>
            <w:vMerge w:val="restart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Мероприятия проекта</w:t>
            </w:r>
          </w:p>
        </w:tc>
        <w:tc>
          <w:tcPr>
            <w:tcW w:w="1312" w:type="dxa"/>
            <w:vMerge w:val="restart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Этапы, сроки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их</w:t>
            </w: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выполнения.</w:t>
            </w:r>
          </w:p>
        </w:tc>
        <w:tc>
          <w:tcPr>
            <w:tcW w:w="3548" w:type="dxa"/>
            <w:gridSpan w:val="2"/>
          </w:tcPr>
          <w:p w:rsidR="00C845DC" w:rsidRPr="00EF3149" w:rsidRDefault="00C845DC" w:rsidP="004B4373">
            <w:pPr>
              <w:ind w:left="72" w:hanging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Сведения об источниках, формах, механизмах, привлечения трудовых, материальных ресурсов для реализации проекта</w:t>
            </w:r>
          </w:p>
        </w:tc>
      </w:tr>
      <w:tr w:rsidR="00C845DC" w:rsidRPr="00EF3149" w:rsidTr="004B4373">
        <w:trPr>
          <w:trHeight w:val="645"/>
        </w:trPr>
        <w:tc>
          <w:tcPr>
            <w:tcW w:w="648" w:type="dxa"/>
            <w:vMerge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2" w:type="dxa"/>
            <w:vMerge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160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C845DC" w:rsidRPr="00EF3149" w:rsidTr="004B4373">
        <w:trPr>
          <w:trHeight w:val="548"/>
        </w:trPr>
        <w:tc>
          <w:tcPr>
            <w:tcW w:w="648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32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Создание консультативного пункта для родителей и их детей в возрасте от одного года до семи лет, не посещающих дошкольные образовательные учреждения</w:t>
            </w:r>
          </w:p>
        </w:tc>
        <w:tc>
          <w:tcPr>
            <w:tcW w:w="1312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</w:tc>
        <w:tc>
          <w:tcPr>
            <w:tcW w:w="1388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</w:p>
        </w:tc>
        <w:tc>
          <w:tcPr>
            <w:tcW w:w="216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C845DC" w:rsidRPr="00EF3149" w:rsidTr="004B4373">
        <w:tc>
          <w:tcPr>
            <w:tcW w:w="648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32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Ведение документации консультативного пункта</w:t>
            </w:r>
          </w:p>
        </w:tc>
        <w:tc>
          <w:tcPr>
            <w:tcW w:w="1312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</w:tc>
        <w:tc>
          <w:tcPr>
            <w:tcW w:w="1388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</w:p>
        </w:tc>
        <w:tc>
          <w:tcPr>
            <w:tcW w:w="216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  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C845DC" w:rsidRPr="00EF3149" w:rsidTr="004B4373">
        <w:tc>
          <w:tcPr>
            <w:tcW w:w="648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32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Выявление детей, не посещающих детский сад, проживающих в микрорайоне детского сада</w:t>
            </w:r>
          </w:p>
        </w:tc>
        <w:tc>
          <w:tcPr>
            <w:tcW w:w="1312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2018-2023</w:t>
            </w:r>
          </w:p>
        </w:tc>
        <w:tc>
          <w:tcPr>
            <w:tcW w:w="1388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216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  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C845DC" w:rsidRPr="00EF3149" w:rsidTr="004B4373">
        <w:tc>
          <w:tcPr>
            <w:tcW w:w="648" w:type="dxa"/>
          </w:tcPr>
          <w:p w:rsidR="00C845DC" w:rsidRPr="00EF3149" w:rsidRDefault="00C845DC" w:rsidP="004B4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732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>Организация работы с детьми и их родителями (законными представителями), не посещающими детский сад</w:t>
            </w:r>
          </w:p>
        </w:tc>
        <w:tc>
          <w:tcPr>
            <w:tcW w:w="1312" w:type="dxa"/>
          </w:tcPr>
          <w:p w:rsidR="00C845DC" w:rsidRPr="00EF3149" w:rsidRDefault="00C845DC" w:rsidP="004B4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2019-2023</w:t>
            </w:r>
          </w:p>
        </w:tc>
        <w:tc>
          <w:tcPr>
            <w:tcW w:w="1388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</w:p>
        </w:tc>
        <w:tc>
          <w:tcPr>
            <w:tcW w:w="2160" w:type="dxa"/>
          </w:tcPr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Заведующий   </w:t>
            </w:r>
          </w:p>
          <w:p w:rsidR="00C845DC" w:rsidRPr="00EF3149" w:rsidRDefault="00C845DC" w:rsidP="004B4373">
            <w:pPr>
              <w:rPr>
                <w:rFonts w:ascii="Times New Roman" w:hAnsi="Times New Roman"/>
                <w:sz w:val="24"/>
                <w:szCs w:val="24"/>
              </w:rPr>
            </w:pPr>
            <w:r w:rsidRPr="00EF3149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</w:tbl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Ожидаемый результат: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Выравнивание стартовых возможностей детей, не посещающих ДОУ, при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поступлении в школу.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Обеспечение единства и преемственности семейного и дошкольного воспитания.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Повышение педагогической компетенции родителей (законных представителей),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воспитывающих детей дошкольного возраста на дому.</w:t>
      </w:r>
    </w:p>
    <w:p w:rsidR="00C845DC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 xml:space="preserve">Социальный эффект: </w:t>
      </w:r>
      <w:r w:rsidRPr="003756B5">
        <w:rPr>
          <w:rFonts w:ascii="Times New Roman" w:hAnsi="Times New Roman"/>
          <w:sz w:val="24"/>
          <w:szCs w:val="24"/>
        </w:rPr>
        <w:t>обеспечение доступности дошкольного образования.</w:t>
      </w:r>
    </w:p>
    <w:p w:rsidR="00C845DC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Портрет выпускника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Ребенок овладевает основными культурными средствами, способами деятельности,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проявляет инициативу и самостоятельность в разных видах деятельности — игре,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общении, познавательно-исследовательской деятельности, конструировании и др.;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способен выбирать себе род занятий, участников по совместной деятельности.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Ребенок обладает установкой положительного отношения к миру, к разным видам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труда, другим людям и самому себе, обладает чувством собственного достоинства;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активно взаимодействует со сверстниками и взрослыми, участвует в совместных играх.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Способен договариваться, учитывать интересы и чувства других, сопереживать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неудачам и радоваться успехам других, адекватно проявляет свои чувства, в том числе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чувство веры в себя, старается разрешать конфликты. Умеет выражать и отстаивать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свою позицию по разным вопросам.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Способен сотрудничать и выполнять как лидерские, так и исполнительские функции в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совместной деятельности.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Понимает, что все люди равны вне зависимости от их социального происхождения,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этнической принадлежности, религиозных и других верований, их физических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психических особенностей.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Проявляет эмпатию по отношению к другим людям, готовность прийти на помощь тем,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кто в этом нуждается.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Проявляет умение слышать других и стремление быть понятым другими.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Ребенок обладает развитым воображением, которое реализуется в разных видах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деятельности, и прежде всего в игре; владеет разными формами и видами игры,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различает условную и реальную ситуации; умеет подчиняться разным правилам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социальным нормам. Умеет распознавать различные ситуации и адекватно их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оценивать.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Ребенок достаточно хорошо владеет устной речью, может выражать свои мысли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желания, использовать речь для выражения своих мыслей, чувств и желаний,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построения речевого высказывания в ситуации общения, выделять звуки в словах, у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ребенка складываются предпосылки грамотности.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У ребенка развита крупная и мелкая моторика; он подвижен, вынослив, владеет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основными движениями, может контролировать свои движения и управлять ими.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Ребенок способен к волевым усилиям, может следовать социальным нормам поведения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 правилам в разных видах деятельности, во взаимоотношениях со взрослыми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сверстниками, может соблюдать правила безопасного поведения и навыки личной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гигиены.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Проявляет ответственность за начатое дело.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Ребенок проявляет любознательность, задает вопросы взрослым и сверстникам,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lastRenderedPageBreak/>
        <w:t>интересуется причинно-следственными связями, пытается самостоятельно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придумывать объяснения явлениям природы и поступкам людей; склонен наблюдать,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экспериментировать. Обладает начальными знаниями о себе, о природном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социальном мире, в котором он живет; знаком с произведениями детской литературы,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обладает элементарными представлениями из области живой природы, естествознания,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математики, истории и т. п.; способен к принятию собственных решений, опираясь на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свои знания и умения в различных видах деятельности.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Открыт новому, то есть проявляет стремления к получению знаний, положительной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мотивации к дальнейшему обучению в школе, институте.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Проявляет уважение к жизни (в различных ее формах) и заботу об окружающей среде.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Эмоционально отзывается на красоту окружающего мира, произведения народного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профессионального искусства (музыку, танцы, театральную деятельность,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изобразительную деятельность и т. д.).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Проявляет патриотические чувства, ощущает гордость за свою страну, ее достижения,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имеет представление о ее географическом разнообразии, многонациональности,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важнейших исторических событиях.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Имеет первичные представления о себе, семье, традиционных семейных ценностях,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включая традиционные гендерные ориентации, проявляет уважение к своему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противоположному полу.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Ребенок имеет представление: о себе, собственной принадлежности и принадлежности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других людей к определенному полу; о составе семьи, родственных отношениях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взаимосвязях, распределении семейных обязанностей, семейных традициях; об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обществе (ближайшем социуме), его культурных ценностях и своем месте в нем; 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государстве (в том числе его символах, малой и большой родине, ее природе)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принадлежности к нему; о мире (планете Земля, многообразии стран и государств,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населения, природы планеты).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Соблюдает элементарные общепринятые нормы, имеет первичные ценностные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представления о том, «что такое хорошо и что такое плохо», стремится поступать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хорошо; проявляет уважение к старшим и заботу о младших.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Имеет начальные представления о здоровом образе жизни. Воспринимает здоровый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образ жизни как ценность.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ребенок овладевает определенным уровнем коммуникативных умений в устной речи, 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также навыками говорения на изучаемом языке с учетом конкретной ситуации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общения; объем словарного запаса ребенка на татарском языке составляет 167 слов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(165 – активных слов, 2 – пассивных); 6 цветов, считать до 10, использует глаголы в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речи, умеет задавать вопросы и составлять простые предложения.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Ребенок принимает активное участие в коллективной беседе на родном языке, отвечает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на вопросы полным ответом, понятно, доступно, последовательно рассказывает 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событиях, фактах, явлениях. Самостоятельно составляет творческие рассказы из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личного опыта по предметам, картинам, рисункам. Связная речь правильная,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грамотная.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</w:t>
      </w:r>
      <w:r w:rsidRPr="003756B5">
        <w:rPr>
          <w:rFonts w:ascii="Times New Roman" w:hAnsi="Times New Roman"/>
          <w:sz w:val="24"/>
          <w:szCs w:val="24"/>
        </w:rPr>
        <w:t>Знает символику РФ РТ, названия 5 городов РТ; имеет представления о родном городе,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столице РТ, республиках Поволжья, некоторых писателях, композиторах, художниках</w:t>
      </w:r>
    </w:p>
    <w:p w:rsidR="00C845DC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 их произведениях. Различает виды татарского национального орнамента.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Модель педагога детского сада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Анализируя основные цели и направления деятельности детского сада в будущем, можно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определить следующую модель педагога детского сада: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1. Профессионализм воспитателя: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имеет необходимую педагогическую и психологическую подготовку;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владеет основами необходимых знаний и умений согласно нормативным документам;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свободно ориентируется в современных психолого-педагогических концепциях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lastRenderedPageBreak/>
        <w:t>обучения, воспитания и здоровьесбережения, использует их как основу в своей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педагогической деятельности;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владеет умением планировать и оценивать уровень развития детей своей группы;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умело использует элементарные средства диагностики и коррекции индивидуальных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особенностей детей при реализации дифференцированного подхода;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владеет педагогической техникой: речью, умением сконцентрировать внимание детей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на решение педагогических задач, используя личностно-ориентированную модель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взаимодействия с детьми;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проявляет творчество и интерес к педагогической деятельности;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умеет работать с техническими средствами обучения, видит перспективу применения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ИКТ в образовательном процессе;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стимулирует активность детей на занятии, их увлеченность познавательными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практическими заданиями, их потребность в самостоятельном добывании знаний, потребность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к творческой переработке усвоенного материала. Широко практикует активные формы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обучения;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реализует систему комплексного психолого-медико-педагогического сопровождения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воспитанников и их родителей;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владеет способами оптимизации образовательного процесса путем включения в него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новых форм дошкольного образования, расширения перечня дополнительных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образовательных и оздоровительных услуг.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понимает и использует в общении татарскую разговорную речь.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2. Проявление организационно-методических умений: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использует в работе новаторские методики;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включает родителей в деятельность, направленную на создание условий,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способствующих развитию, оздоровлению и воспитанию их детей; формирует у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6B5">
        <w:rPr>
          <w:rFonts w:ascii="Times New Roman" w:hAnsi="Times New Roman"/>
          <w:sz w:val="24"/>
          <w:szCs w:val="24"/>
        </w:rPr>
        <w:t>позитивное отношение к овладению знаниями педагогики и психологии;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владеет навыками анализа, прогнозирования и планирования своей деятельности.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3.Личностные качества педагога: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четко представляет себе цели и задачи, стоящие перед современным образованием,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стремится к максимальному личному вкладу в скорейшее осуществление прогрессивных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преобразований;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имеет четко выработанную жизненную позицию, не противоречащую моральным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нормам общества;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обладает развитой эмпатией: эмоциональной отзывчивостью на переживание ребенка,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чуткостью, доброжелательностью, заботливостью; тактичностью;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владеет педагогическим тактом, умеет сохранять личностное достоинство, не ущемляя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самолюбие детей, их родителей, коллег по работе;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обладает рефлексивными умениями: умением размышлять над причинами успехов и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неудач, ошибок и затруднений в воспитании и обучении детей;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креативен;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воплощает идеи гуманизации педагогического процесса;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развивает коммуникативно-адаптивные механизмы своей личности и личности ребенка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 целью успешной интеграции в социуме;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ведет работу по организации тесного взаимодействия медико-педагогического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персонала учреждения, родителей и социума.</w:t>
      </w:r>
    </w:p>
    <w:p w:rsidR="00C845DC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6B5">
        <w:rPr>
          <w:rFonts w:ascii="Times New Roman" w:hAnsi="Times New Roman"/>
          <w:b/>
          <w:bCs/>
          <w:sz w:val="24"/>
          <w:szCs w:val="24"/>
        </w:rPr>
        <w:t>Список используемой литературы: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lastRenderedPageBreak/>
        <w:t>1. «Программно-целевое управление развитием образования: опыт, проблемы,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перспективы» (под редакцией А.М. Моисеева). М.; Педагогическое общество России, 1999г.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2. Белая К.Ю. «Инновационная деятельность ДОУ» М., ТЦ Сфера, 2004г.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3. Белая К.Ю. Планирование. 300 ответов на вопросы заведующей детским садом.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М.: АСТ. Астрель, 2003.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4. Белая К.Ю. Планирование работы ДОУ по результатам на год. // Управление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ДОУ - № 3 – 2002г. - с. 14—21.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5. Власенко Н.Н. «Проектная модель инновационной образовательной системы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«Начальная школа – детский сад» // Дошкольное образование - № 12(60) – 2001г. – вкладка.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6. Лебедева С.С.. Маневцова Л.М. «Управление инновационным дошкольным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образовательным учреждением в условиях социального партнерства» С.-Пб, Детство – Пресс,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2005г.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7. Майер А.А. «Программа развития ДОУ: построение и реализация» М., ТЦ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«Сфера», 2004г.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8. Малаева Е.В. Конструктивное планирование (реальные планы ДОУ). //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«Управление ДОУ» № 3, 2002. С. 21—27.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9. Маркова Л.С. «Программа развития дошкольного образовательного учреждения.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Структура, содержание, перспективное планирование работы» М.; Аркти, 2002г.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10. Микляева Н.В. «Программа развития и образовательная программа ДОУ: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технология составления, концепция» М., Айрис Пресс, 2006г.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11. Поздняк Л.В. Планирование работы дошкольного учреждения // Основы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управления дошкольным образовательным учреждением. Спецкурс. М., 1994. С. 27—36.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12. Поташник М.М., В.С. Лазарев «Как разработать программу развития школы» М.,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1993г.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13. Солодянкина О.В. «Система планирования в дошкольном учреждении» М.,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Аркти, 2005г.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14. Третьяков П.И., Белая К.Ю. Дошкольное образовательное учреждение:</w:t>
      </w:r>
    </w:p>
    <w:p w:rsidR="00C845DC" w:rsidRPr="003756B5" w:rsidRDefault="00C845DC" w:rsidP="00C845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6B5">
        <w:rPr>
          <w:rFonts w:ascii="Times New Roman" w:hAnsi="Times New Roman"/>
          <w:sz w:val="24"/>
          <w:szCs w:val="24"/>
        </w:rPr>
        <w:t>управление по результатам. М.: Новая школа, 2003.</w:t>
      </w:r>
    </w:p>
    <w:p w:rsidR="00C845DC" w:rsidRDefault="00C845DC" w:rsidP="00C845DC"/>
    <w:p w:rsidR="00C845DC" w:rsidRDefault="00C845DC">
      <w:bookmarkStart w:id="0" w:name="_GoBack"/>
      <w:bookmarkEnd w:id="0"/>
    </w:p>
    <w:sectPr w:rsidR="00C84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E1802"/>
    <w:multiLevelType w:val="multilevel"/>
    <w:tmpl w:val="89F4D196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DC"/>
    <w:rsid w:val="006C04EF"/>
    <w:rsid w:val="00C8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5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845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C845DC"/>
    <w:rPr>
      <w:rFonts w:cs="Times New Roman"/>
      <w:color w:val="0000FF"/>
      <w:u w:val="single"/>
    </w:rPr>
  </w:style>
  <w:style w:type="paragraph" w:styleId="a7">
    <w:name w:val="Body Text Indent"/>
    <w:basedOn w:val="a"/>
    <w:link w:val="a8"/>
    <w:uiPriority w:val="99"/>
    <w:rsid w:val="00C845D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C845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99"/>
    <w:qFormat/>
    <w:rsid w:val="00C845DC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semiHidden/>
    <w:rsid w:val="00C845D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C845D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rsid w:val="00C845D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C845D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5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845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C845DC"/>
    <w:rPr>
      <w:rFonts w:cs="Times New Roman"/>
      <w:color w:val="0000FF"/>
      <w:u w:val="single"/>
    </w:rPr>
  </w:style>
  <w:style w:type="paragraph" w:styleId="a7">
    <w:name w:val="Body Text Indent"/>
    <w:basedOn w:val="a"/>
    <w:link w:val="a8"/>
    <w:uiPriority w:val="99"/>
    <w:rsid w:val="00C845D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C845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99"/>
    <w:qFormat/>
    <w:rsid w:val="00C845DC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semiHidden/>
    <w:rsid w:val="00C845D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C845D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rsid w:val="00C845D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C845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10132</Words>
  <Characters>57755</Characters>
  <Application>Microsoft Office Word</Application>
  <DocSecurity>0</DocSecurity>
  <Lines>481</Lines>
  <Paragraphs>135</Paragraphs>
  <ScaleCrop>false</ScaleCrop>
  <Company>Microsoft</Company>
  <LinksUpToDate>false</LinksUpToDate>
  <CharactersWithSpaces>67752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1</cp:revision>
  <dcterms:created xsi:type="dcterms:W3CDTF">2019-03-21T12:37:00Z</dcterms:created>
  <dcterms:modified xsi:type="dcterms:W3CDTF">2019-03-21T12:38:00Z</dcterms:modified>
</cp:coreProperties>
</file>